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3539"/>
        <w:gridCol w:w="3539"/>
        <w:gridCol w:w="3540"/>
        <w:gridCol w:w="3540"/>
      </w:tblGrid>
      <w:tr w:rsidR="00891FD4" w:rsidTr="00DC78A2">
        <w:tc>
          <w:tcPr>
            <w:tcW w:w="3539" w:type="dxa"/>
            <w:shd w:val="clear" w:color="auto" w:fill="BFBFBF" w:themeFill="background1" w:themeFillShade="BF"/>
          </w:tcPr>
          <w:p w:rsidR="00891FD4" w:rsidRPr="00CA585B" w:rsidRDefault="009B408A">
            <w:pPr>
              <w:jc w:val="center"/>
              <w:rPr>
                <w:rFonts w:asciiTheme="majorEastAsia" w:eastAsiaTheme="majorEastAsia" w:hAnsiTheme="majorEastAsia" w:cs="Hiragino Kaku Gothic ProN" w:hint="eastAsia"/>
                <w:b/>
                <w:sz w:val="24"/>
              </w:rPr>
            </w:pPr>
            <w:r w:rsidRPr="00CA585B">
              <w:rPr>
                <w:rFonts w:asciiTheme="majorEastAsia" w:eastAsiaTheme="majorEastAsia" w:hAnsiTheme="majorEastAsia" w:cs="Hiragino Kaku Gothic ProN" w:hint="eastAsia"/>
                <w:b/>
                <w:sz w:val="24"/>
              </w:rPr>
              <w:t>品種</w:t>
            </w:r>
          </w:p>
        </w:tc>
        <w:tc>
          <w:tcPr>
            <w:tcW w:w="3539" w:type="dxa"/>
            <w:shd w:val="clear" w:color="auto" w:fill="BFBFBF" w:themeFill="background1" w:themeFillShade="BF"/>
          </w:tcPr>
          <w:p w:rsidR="00891FD4" w:rsidRPr="00CA585B" w:rsidRDefault="00891FD4">
            <w:pPr>
              <w:jc w:val="center"/>
              <w:rPr>
                <w:rFonts w:asciiTheme="majorEastAsia" w:eastAsiaTheme="majorEastAsia" w:hAnsiTheme="majorEastAsia" w:cs="Hiragino Kaku Gothic ProN" w:hint="eastAsia"/>
                <w:b/>
                <w:sz w:val="24"/>
              </w:rPr>
            </w:pPr>
            <w:r w:rsidRPr="00CA585B">
              <w:rPr>
                <w:rFonts w:asciiTheme="majorEastAsia" w:eastAsiaTheme="majorEastAsia" w:hAnsiTheme="majorEastAsia" w:cs="Hiragino Kaku Gothic ProN" w:hint="eastAsia"/>
                <w:b/>
                <w:sz w:val="24"/>
              </w:rPr>
              <w:t>必要書類</w:t>
            </w:r>
          </w:p>
        </w:tc>
        <w:tc>
          <w:tcPr>
            <w:tcW w:w="3540" w:type="dxa"/>
            <w:shd w:val="clear" w:color="auto" w:fill="BFBFBF" w:themeFill="background1" w:themeFillShade="BF"/>
          </w:tcPr>
          <w:p w:rsidR="00891FD4" w:rsidRPr="00CA585B" w:rsidRDefault="00BE5458">
            <w:pPr>
              <w:jc w:val="center"/>
              <w:rPr>
                <w:rFonts w:asciiTheme="majorEastAsia" w:eastAsiaTheme="majorEastAsia" w:hAnsiTheme="majorEastAsia" w:cs="Hiragino Kaku Gothic ProN" w:hint="eastAsia"/>
                <w:b/>
                <w:sz w:val="24"/>
              </w:rPr>
            </w:pPr>
            <w:r w:rsidRPr="00CA585B">
              <w:rPr>
                <w:rFonts w:asciiTheme="majorEastAsia" w:eastAsiaTheme="majorEastAsia" w:hAnsiTheme="majorEastAsia" w:cs="Hiragino Kaku Gothic ProN"/>
                <w:b/>
                <w:noProof/>
                <w:sz w:val="24"/>
              </w:rPr>
              <mc:AlternateContent>
                <mc:Choice Requires="wps">
                  <w:drawing>
                    <wp:anchor distT="0" distB="0" distL="114300" distR="114300" simplePos="0" relativeHeight="251659264" behindDoc="0" locked="0" layoutInCell="1" allowOverlap="1" wp14:anchorId="7E338806" wp14:editId="19F63D60">
                      <wp:simplePos x="0" y="0"/>
                      <wp:positionH relativeFrom="column">
                        <wp:posOffset>808355</wp:posOffset>
                      </wp:positionH>
                      <wp:positionV relativeFrom="paragraph">
                        <wp:posOffset>-427990</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BE5458" w:rsidRPr="00BE5458" w:rsidRDefault="00BE5458" w:rsidP="00BE5458">
                                  <w:pPr>
                                    <w:jc w:val="right"/>
                                    <w:rPr>
                                      <w:b/>
                                    </w:rPr>
                                  </w:pPr>
                                  <w:r w:rsidRPr="00BE5458">
                                    <w:rPr>
                                      <w:rFonts w:hint="eastAsia"/>
                                      <w:b/>
                                    </w:rPr>
                                    <w:t>カナダ</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3.65pt;margin-top:-33.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" stroked="f">
                      <v:textbox style="mso-fit-shape-to-text:t">
                        <w:txbxContent>
                          <w:p w:rsidR="00BE5458" w:rsidRPr="00BE5458" w:rsidRDefault="00BE5458" w:rsidP="00BE5458">
                            <w:pPr>
                              <w:jc w:val="right"/>
                              <w:rPr>
                                <w:b/>
                              </w:rPr>
                            </w:pPr>
                            <w:r w:rsidRPr="00BE5458">
                              <w:rPr>
                                <w:rFonts w:hint="eastAsia"/>
                                <w:b/>
                              </w:rPr>
                              <w:t>カナダ</w:t>
                            </w:r>
                          </w:p>
                        </w:txbxContent>
                      </v:textbox>
                    </v:shape>
                  </w:pict>
                </mc:Fallback>
              </mc:AlternateContent>
            </w:r>
            <w:r w:rsidR="00891FD4" w:rsidRPr="00CA585B">
              <w:rPr>
                <w:rFonts w:asciiTheme="majorEastAsia" w:eastAsiaTheme="majorEastAsia" w:hAnsiTheme="majorEastAsia" w:cs="Hiragino Kaku Gothic ProN" w:hint="eastAsia"/>
                <w:b/>
                <w:sz w:val="24"/>
              </w:rPr>
              <w:t>税関機関</w:t>
            </w:r>
          </w:p>
        </w:tc>
        <w:tc>
          <w:tcPr>
            <w:tcW w:w="3540" w:type="dxa"/>
            <w:shd w:val="clear" w:color="auto" w:fill="BFBFBF" w:themeFill="background1" w:themeFillShade="BF"/>
          </w:tcPr>
          <w:p w:rsidR="00891FD4" w:rsidRPr="00CA585B" w:rsidRDefault="00891FD4">
            <w:pPr>
              <w:jc w:val="center"/>
              <w:rPr>
                <w:rFonts w:asciiTheme="majorEastAsia" w:eastAsiaTheme="majorEastAsia" w:hAnsiTheme="majorEastAsia" w:cs="Hiragino Kaku Gothic ProN" w:hint="eastAsia"/>
                <w:b/>
                <w:sz w:val="24"/>
              </w:rPr>
            </w:pPr>
            <w:r w:rsidRPr="00CA585B">
              <w:rPr>
                <w:rFonts w:asciiTheme="majorEastAsia" w:eastAsiaTheme="majorEastAsia" w:hAnsiTheme="majorEastAsia" w:cs="Hiragino Kaku Gothic ProN" w:hint="eastAsia"/>
                <w:b/>
                <w:sz w:val="24"/>
              </w:rPr>
              <w:t>備考</w:t>
            </w:r>
          </w:p>
        </w:tc>
      </w:tr>
      <w:tr w:rsidR="00891FD4" w:rsidTr="00891FD4">
        <w:tc>
          <w:tcPr>
            <w:tcW w:w="3539" w:type="dxa"/>
          </w:tcPr>
          <w:p w:rsidR="00891FD4" w:rsidRPr="00CA585B" w:rsidRDefault="001015C3" w:rsidP="00891FD4">
            <w:pPr>
              <w:jc w:val="center"/>
              <w:rPr>
                <w:rFonts w:asciiTheme="majorEastAsia" w:eastAsiaTheme="majorEastAsia" w:hAnsiTheme="majorEastAsia"/>
              </w:rPr>
            </w:pPr>
            <w:r w:rsidRPr="00CA585B">
              <w:rPr>
                <w:rFonts w:asciiTheme="majorEastAsia" w:eastAsiaTheme="majorEastAsia" w:hAnsiTheme="majorEastAsia" w:cs="Hiragino Kaku Gothic ProN" w:hint="eastAsia"/>
                <w:b/>
                <w:sz w:val="24"/>
              </w:rPr>
              <w:t>移送品</w:t>
            </w:r>
            <w:r w:rsidR="00891FD4" w:rsidRPr="00CA585B">
              <w:rPr>
                <w:rFonts w:asciiTheme="majorEastAsia" w:eastAsiaTheme="majorEastAsia" w:hAnsiTheme="majorEastAsia" w:cs="Hiragino Kaku Gothic ProN"/>
                <w:b/>
                <w:sz w:val="24"/>
              </w:rPr>
              <w:t>：</w:t>
            </w:r>
          </w:p>
          <w:p w:rsidR="00891FD4" w:rsidRPr="00CA585B" w:rsidRDefault="00891FD4">
            <w:pPr>
              <w:jc w:val="center"/>
              <w:rPr>
                <w:rFonts w:asciiTheme="majorEastAsia" w:eastAsiaTheme="majorEastAsia" w:hAnsiTheme="majorEastAsia" w:cs="Hiragino Kaku Gothic ProN" w:hint="eastAsia"/>
                <w:b/>
                <w:sz w:val="24"/>
              </w:rPr>
            </w:pPr>
          </w:p>
        </w:tc>
        <w:tc>
          <w:tcPr>
            <w:tcW w:w="3539" w:type="dxa"/>
          </w:tcPr>
          <w:p w:rsidR="00891FD4" w:rsidRPr="00CA585B" w:rsidRDefault="00891FD4" w:rsidP="00891FD4">
            <w:pPr>
              <w:rPr>
                <w:rFonts w:asciiTheme="majorEastAsia" w:eastAsiaTheme="majorEastAsia" w:hAnsiTheme="majorEastAsia"/>
              </w:rPr>
            </w:pPr>
            <w:r w:rsidRPr="00CA585B">
              <w:rPr>
                <w:rFonts w:asciiTheme="majorEastAsia" w:eastAsiaTheme="majorEastAsia" w:hAnsiTheme="majorEastAsia" w:cs="Hiragino Kaku Gothic ProN"/>
                <w:b/>
                <w:sz w:val="24"/>
              </w:rPr>
              <w:t>移住者（移民ビザ、学生ビザ、就労ビザを有す方々）：</w:t>
            </w:r>
          </w:p>
          <w:p w:rsidR="00891FD4" w:rsidRPr="00CA585B" w:rsidRDefault="00891FD4" w:rsidP="000E4D6B">
            <w:pPr>
              <w:pStyle w:val="a8"/>
              <w:numPr>
                <w:ilvl w:val="0"/>
                <w:numId w:val="1"/>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パスポートコピー</w:t>
            </w:r>
          </w:p>
          <w:p w:rsidR="00891FD4" w:rsidRPr="00CA585B" w:rsidRDefault="00891FD4" w:rsidP="000E4D6B">
            <w:pPr>
              <w:pStyle w:val="a8"/>
              <w:numPr>
                <w:ilvl w:val="0"/>
                <w:numId w:val="1"/>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パッキングリスト（英語又はフランス語）</w:t>
            </w:r>
          </w:p>
          <w:p w:rsidR="00891FD4" w:rsidRPr="00CA585B" w:rsidRDefault="00891FD4" w:rsidP="000E4D6B">
            <w:pPr>
              <w:pStyle w:val="a8"/>
              <w:numPr>
                <w:ilvl w:val="0"/>
                <w:numId w:val="1"/>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物品到達通知又は税関用積荷目録-カナダの引越し会社から入手したもの</w:t>
            </w:r>
          </w:p>
          <w:p w:rsidR="00891FD4" w:rsidRPr="00CA585B" w:rsidRDefault="00891FD4" w:rsidP="000E4D6B">
            <w:pPr>
              <w:pStyle w:val="a8"/>
              <w:numPr>
                <w:ilvl w:val="0"/>
                <w:numId w:val="1"/>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発送品の権利書</w:t>
            </w:r>
          </w:p>
          <w:p w:rsidR="00891FD4" w:rsidRPr="00CA585B" w:rsidRDefault="00891FD4" w:rsidP="000E4D6B">
            <w:pPr>
              <w:pStyle w:val="a8"/>
              <w:numPr>
                <w:ilvl w:val="0"/>
                <w:numId w:val="1"/>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新品の物のレシート</w:t>
            </w:r>
          </w:p>
          <w:p w:rsidR="00891FD4" w:rsidRPr="00CA585B" w:rsidRDefault="00891FD4" w:rsidP="000E4D6B">
            <w:pPr>
              <w:pStyle w:val="a8"/>
              <w:numPr>
                <w:ilvl w:val="0"/>
                <w:numId w:val="1"/>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B4Ee</w:t>
            </w:r>
          </w:p>
          <w:p w:rsidR="00891FD4" w:rsidRPr="00CA585B" w:rsidRDefault="00891FD4" w:rsidP="000E4D6B">
            <w:pPr>
              <w:pStyle w:val="a8"/>
              <w:numPr>
                <w:ilvl w:val="0"/>
                <w:numId w:val="1"/>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アルコール輸入申告書（該当する場合）</w:t>
            </w:r>
          </w:p>
          <w:p w:rsidR="00891FD4" w:rsidRPr="00CA585B" w:rsidRDefault="00891FD4" w:rsidP="000E4D6B">
            <w:pPr>
              <w:pStyle w:val="a8"/>
              <w:numPr>
                <w:ilvl w:val="0"/>
                <w:numId w:val="1"/>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入国審査書類（該当する場合）</w:t>
            </w:r>
          </w:p>
          <w:p w:rsidR="00891FD4" w:rsidRPr="00CA585B" w:rsidRDefault="00891FD4" w:rsidP="000E4D6B">
            <w:pPr>
              <w:pStyle w:val="a8"/>
              <w:numPr>
                <w:ilvl w:val="0"/>
                <w:numId w:val="1"/>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永住権申込書（該当する場合）</w:t>
            </w:r>
          </w:p>
          <w:p w:rsidR="00BE5458" w:rsidRPr="00CA585B" w:rsidRDefault="00BE5458" w:rsidP="000E4D6B">
            <w:pPr>
              <w:pStyle w:val="a8"/>
              <w:numPr>
                <w:ilvl w:val="0"/>
                <w:numId w:val="1"/>
              </w:numPr>
              <w:ind w:leftChars="0"/>
              <w:rPr>
                <w:rFonts w:asciiTheme="majorEastAsia" w:eastAsiaTheme="majorEastAsia" w:hAnsiTheme="majorEastAsia"/>
              </w:rPr>
            </w:pPr>
            <w:r w:rsidRPr="00CA585B">
              <w:rPr>
                <w:rFonts w:asciiTheme="majorEastAsia" w:eastAsiaTheme="majorEastAsia" w:hAnsiTheme="majorEastAsia" w:cs="Hiragino Kaku Gothic ProN" w:hint="eastAsia"/>
                <w:sz w:val="24"/>
              </w:rPr>
              <w:t>ビザ（該当する場合）</w:t>
            </w:r>
          </w:p>
          <w:p w:rsidR="00891FD4" w:rsidRPr="00CA585B" w:rsidRDefault="00891FD4" w:rsidP="000E4D6B">
            <w:pPr>
              <w:pStyle w:val="a8"/>
              <w:numPr>
                <w:ilvl w:val="0"/>
                <w:numId w:val="1"/>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雇用許可書（該当する場合）</w:t>
            </w:r>
          </w:p>
          <w:p w:rsidR="00891FD4" w:rsidRPr="00CA585B" w:rsidRDefault="00891FD4" w:rsidP="000E4D6B">
            <w:pPr>
              <w:pStyle w:val="a8"/>
              <w:numPr>
                <w:ilvl w:val="0"/>
                <w:numId w:val="1"/>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保証書（必ず必須という訳ではない)</w:t>
            </w:r>
          </w:p>
          <w:p w:rsidR="00891FD4" w:rsidRPr="00CA585B" w:rsidRDefault="00891FD4" w:rsidP="00891FD4">
            <w:pPr>
              <w:rPr>
                <w:rFonts w:asciiTheme="majorEastAsia" w:eastAsiaTheme="majorEastAsia" w:hAnsiTheme="majorEastAsia"/>
              </w:rPr>
            </w:pPr>
          </w:p>
          <w:p w:rsidR="00891FD4" w:rsidRPr="00CA585B" w:rsidRDefault="00891FD4" w:rsidP="00891FD4">
            <w:pPr>
              <w:rPr>
                <w:rFonts w:asciiTheme="majorEastAsia" w:eastAsiaTheme="majorEastAsia" w:hAnsiTheme="majorEastAsia"/>
              </w:rPr>
            </w:pPr>
            <w:r w:rsidRPr="00CA585B">
              <w:rPr>
                <w:rFonts w:asciiTheme="majorEastAsia" w:eastAsiaTheme="majorEastAsia" w:hAnsiTheme="majorEastAsia" w:cs="Hiragino Kaku Gothic ProN"/>
                <w:b/>
                <w:sz w:val="24"/>
              </w:rPr>
              <w:t>カナダ人帰国者：</w:t>
            </w:r>
          </w:p>
          <w:p w:rsidR="00891FD4" w:rsidRPr="00CA585B" w:rsidRDefault="00891FD4" w:rsidP="00F01753">
            <w:pPr>
              <w:rPr>
                <w:rFonts w:asciiTheme="majorEastAsia" w:eastAsiaTheme="majorEastAsia" w:hAnsiTheme="majorEastAsia"/>
              </w:rPr>
            </w:pPr>
            <w:r w:rsidRPr="00CA585B">
              <w:rPr>
                <w:rFonts w:asciiTheme="majorEastAsia" w:eastAsiaTheme="majorEastAsia" w:hAnsiTheme="majorEastAsia" w:cs="Hiragino Kaku Gothic ProN"/>
                <w:sz w:val="24"/>
              </w:rPr>
              <w:t>カナダ人帰国者の場合、次の書類を揃えてください：</w:t>
            </w:r>
          </w:p>
          <w:p w:rsidR="00891FD4" w:rsidRPr="00CA585B" w:rsidRDefault="00891FD4" w:rsidP="000E4D6B">
            <w:pPr>
              <w:pStyle w:val="a8"/>
              <w:numPr>
                <w:ilvl w:val="0"/>
                <w:numId w:val="2"/>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カナダ国外で１年以上住んでいたことを証明するもの</w:t>
            </w:r>
          </w:p>
          <w:p w:rsidR="00891FD4" w:rsidRPr="00CA585B" w:rsidRDefault="00891FD4" w:rsidP="000E4D6B">
            <w:pPr>
              <w:pStyle w:val="a8"/>
              <w:numPr>
                <w:ilvl w:val="0"/>
                <w:numId w:val="2"/>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lastRenderedPageBreak/>
              <w:t>家賃の領収書、給料明細書、所得証明書、雇用証明書</w:t>
            </w:r>
          </w:p>
          <w:p w:rsidR="00891FD4" w:rsidRPr="00CA585B" w:rsidRDefault="00891FD4" w:rsidP="00891FD4">
            <w:pPr>
              <w:rPr>
                <w:rFonts w:asciiTheme="majorEastAsia" w:eastAsiaTheme="majorEastAsia" w:hAnsiTheme="majorEastAsia"/>
              </w:rPr>
            </w:pPr>
          </w:p>
          <w:p w:rsidR="00891FD4" w:rsidRPr="00CA585B" w:rsidRDefault="00891FD4" w:rsidP="00891FD4">
            <w:pPr>
              <w:rPr>
                <w:rFonts w:asciiTheme="majorEastAsia" w:eastAsiaTheme="majorEastAsia" w:hAnsiTheme="majorEastAsia"/>
              </w:rPr>
            </w:pPr>
            <w:r w:rsidRPr="00CA585B">
              <w:rPr>
                <w:rFonts w:asciiTheme="majorEastAsia" w:eastAsiaTheme="majorEastAsia" w:hAnsiTheme="majorEastAsia" w:cs="Hiragino Kaku Gothic ProN"/>
                <w:b/>
                <w:sz w:val="24"/>
              </w:rPr>
              <w:t>一時居住者</w:t>
            </w:r>
          </w:p>
          <w:p w:rsidR="00891FD4" w:rsidRPr="00CA585B" w:rsidRDefault="00891FD4" w:rsidP="000E4D6B">
            <w:pPr>
              <w:pStyle w:val="a8"/>
              <w:numPr>
                <w:ilvl w:val="0"/>
                <w:numId w:val="3"/>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パスポートコピー（家族全員分）</w:t>
            </w:r>
          </w:p>
          <w:p w:rsidR="00891FD4" w:rsidRPr="00CA585B" w:rsidRDefault="00891FD4" w:rsidP="000E4D6B">
            <w:pPr>
              <w:pStyle w:val="a8"/>
              <w:numPr>
                <w:ilvl w:val="0"/>
                <w:numId w:val="3"/>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パッキングリスト（英語又はフランス語）</w:t>
            </w:r>
          </w:p>
          <w:p w:rsidR="00891FD4" w:rsidRPr="00CA585B" w:rsidRDefault="00891FD4" w:rsidP="000E4D6B">
            <w:pPr>
              <w:pStyle w:val="a8"/>
              <w:numPr>
                <w:ilvl w:val="0"/>
                <w:numId w:val="3"/>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不動産権利書コピー又は不動産販売契約書コピー</w:t>
            </w:r>
          </w:p>
          <w:p w:rsidR="00891FD4" w:rsidRPr="00CA585B" w:rsidRDefault="00891FD4">
            <w:pPr>
              <w:jc w:val="center"/>
              <w:rPr>
                <w:rFonts w:asciiTheme="majorEastAsia" w:eastAsiaTheme="majorEastAsia" w:hAnsiTheme="majorEastAsia" w:cs="Hiragino Kaku Gothic ProN" w:hint="eastAsia"/>
                <w:b/>
                <w:sz w:val="24"/>
              </w:rPr>
            </w:pPr>
          </w:p>
        </w:tc>
        <w:tc>
          <w:tcPr>
            <w:tcW w:w="3540" w:type="dxa"/>
          </w:tcPr>
          <w:p w:rsidR="00891FD4" w:rsidRPr="00CA585B" w:rsidRDefault="00891FD4" w:rsidP="00891FD4">
            <w:pPr>
              <w:rPr>
                <w:rFonts w:asciiTheme="majorEastAsia" w:eastAsiaTheme="majorEastAsia" w:hAnsiTheme="majorEastAsia"/>
                <w:b/>
              </w:rPr>
            </w:pPr>
            <w:r w:rsidRPr="00CA585B">
              <w:rPr>
                <w:rFonts w:asciiTheme="majorEastAsia" w:eastAsiaTheme="majorEastAsia" w:hAnsiTheme="majorEastAsia" w:cs="Hiragino Kaku Gothic ProN"/>
                <w:b/>
                <w:sz w:val="24"/>
              </w:rPr>
              <w:lastRenderedPageBreak/>
              <w:t>以下の条件を満たしている場合は輸入に関税はかかりません：</w:t>
            </w:r>
          </w:p>
          <w:p w:rsidR="00891FD4" w:rsidRPr="00CA585B" w:rsidRDefault="00891FD4" w:rsidP="00891FD4">
            <w:pPr>
              <w:rPr>
                <w:rFonts w:asciiTheme="majorEastAsia" w:eastAsiaTheme="majorEastAsia" w:hAnsiTheme="majorEastAsia"/>
              </w:rPr>
            </w:pPr>
          </w:p>
          <w:p w:rsidR="00891FD4" w:rsidRPr="00CA585B" w:rsidRDefault="00891FD4" w:rsidP="00891FD4">
            <w:pPr>
              <w:rPr>
                <w:rFonts w:asciiTheme="majorEastAsia" w:eastAsiaTheme="majorEastAsia" w:hAnsiTheme="majorEastAsia"/>
              </w:rPr>
            </w:pPr>
            <w:r w:rsidRPr="00CA585B">
              <w:rPr>
                <w:rFonts w:asciiTheme="majorEastAsia" w:eastAsiaTheme="majorEastAsia" w:hAnsiTheme="majorEastAsia" w:cs="Hiragino Kaku Gothic ProN"/>
                <w:b/>
                <w:sz w:val="24"/>
              </w:rPr>
              <w:t>移住者（移民者）：</w:t>
            </w:r>
          </w:p>
          <w:p w:rsidR="00891FD4" w:rsidRPr="00CA585B" w:rsidRDefault="00E61316" w:rsidP="00891FD4">
            <w:pPr>
              <w:rPr>
                <w:rFonts w:asciiTheme="majorEastAsia" w:eastAsiaTheme="majorEastAsia" w:hAnsiTheme="majorEastAsia"/>
              </w:rPr>
            </w:pPr>
            <w:r w:rsidRPr="00CA585B">
              <w:rPr>
                <w:rFonts w:asciiTheme="majorEastAsia" w:eastAsiaTheme="majorEastAsia" w:hAnsiTheme="majorEastAsia" w:cs="Hiragino Kaku Gothic ProN" w:hint="eastAsia"/>
                <w:sz w:val="24"/>
              </w:rPr>
              <w:t>輸入者</w:t>
            </w:r>
            <w:r w:rsidR="00891FD4" w:rsidRPr="00CA585B">
              <w:rPr>
                <w:rFonts w:asciiTheme="majorEastAsia" w:eastAsiaTheme="majorEastAsia" w:hAnsiTheme="majorEastAsia" w:cs="Hiragino Kaku Gothic ProN"/>
                <w:sz w:val="24"/>
              </w:rPr>
              <w:t>により６ヶ月以上使用された家財道具やその他の所持品。</w:t>
            </w:r>
          </w:p>
          <w:p w:rsidR="00891FD4" w:rsidRPr="00CA585B" w:rsidRDefault="00891FD4" w:rsidP="00891FD4">
            <w:pPr>
              <w:rPr>
                <w:rFonts w:asciiTheme="majorEastAsia" w:eastAsiaTheme="majorEastAsia" w:hAnsiTheme="majorEastAsia"/>
              </w:rPr>
            </w:pPr>
          </w:p>
          <w:p w:rsidR="00891FD4" w:rsidRPr="00CA585B" w:rsidRDefault="00891FD4" w:rsidP="00891FD4">
            <w:pPr>
              <w:rPr>
                <w:rFonts w:asciiTheme="majorEastAsia" w:eastAsiaTheme="majorEastAsia" w:hAnsiTheme="majorEastAsia"/>
              </w:rPr>
            </w:pPr>
            <w:r w:rsidRPr="00CA585B">
              <w:rPr>
                <w:rFonts w:asciiTheme="majorEastAsia" w:eastAsiaTheme="majorEastAsia" w:hAnsiTheme="majorEastAsia" w:cs="Hiragino Kaku Gothic ProN"/>
                <w:b/>
                <w:sz w:val="24"/>
              </w:rPr>
              <w:t>旧居住者：</w:t>
            </w:r>
          </w:p>
          <w:p w:rsidR="00891FD4" w:rsidRPr="00CA585B" w:rsidRDefault="00E61316" w:rsidP="00891FD4">
            <w:pPr>
              <w:rPr>
                <w:rFonts w:asciiTheme="majorEastAsia" w:eastAsiaTheme="majorEastAsia" w:hAnsiTheme="majorEastAsia"/>
              </w:rPr>
            </w:pPr>
            <w:r w:rsidRPr="00CA585B">
              <w:rPr>
                <w:rFonts w:asciiTheme="majorEastAsia" w:eastAsiaTheme="majorEastAsia" w:hAnsiTheme="majorEastAsia" w:cs="Hiragino Kaku Gothic ProN" w:hint="eastAsia"/>
                <w:sz w:val="24"/>
              </w:rPr>
              <w:t>輸入</w:t>
            </w:r>
            <w:r w:rsidR="00891FD4" w:rsidRPr="00CA585B">
              <w:rPr>
                <w:rFonts w:asciiTheme="majorEastAsia" w:eastAsiaTheme="majorEastAsia" w:hAnsiTheme="majorEastAsia" w:cs="Hiragino Kaku Gothic ProN"/>
                <w:sz w:val="24"/>
              </w:rPr>
              <w:t>者により６ヶ月以上使用された家財道具やその他の所持品。海外在住期間が１年以上の方が対象です。</w:t>
            </w:r>
          </w:p>
          <w:p w:rsidR="00891FD4" w:rsidRPr="00CA585B" w:rsidRDefault="00891FD4" w:rsidP="00891FD4">
            <w:pPr>
              <w:rPr>
                <w:rFonts w:asciiTheme="majorEastAsia" w:eastAsiaTheme="majorEastAsia" w:hAnsiTheme="majorEastAsia"/>
              </w:rPr>
            </w:pPr>
          </w:p>
          <w:p w:rsidR="00891FD4" w:rsidRPr="00CA585B" w:rsidRDefault="00891FD4" w:rsidP="00891FD4">
            <w:pPr>
              <w:rPr>
                <w:rFonts w:asciiTheme="majorEastAsia" w:eastAsiaTheme="majorEastAsia" w:hAnsiTheme="majorEastAsia"/>
              </w:rPr>
            </w:pPr>
            <w:r w:rsidRPr="00CA585B">
              <w:rPr>
                <w:rFonts w:asciiTheme="majorEastAsia" w:eastAsiaTheme="majorEastAsia" w:hAnsiTheme="majorEastAsia" w:cs="Hiragino Kaku Gothic ProN"/>
                <w:b/>
                <w:sz w:val="24"/>
              </w:rPr>
              <w:t>一時居住者：</w:t>
            </w:r>
          </w:p>
          <w:p w:rsidR="00891FD4" w:rsidRPr="00CA585B" w:rsidRDefault="00891FD4" w:rsidP="000E4D6B">
            <w:pPr>
              <w:pStyle w:val="a8"/>
              <w:numPr>
                <w:ilvl w:val="0"/>
                <w:numId w:val="9"/>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輸入品は１年以内の間は売る事が禁じられています。</w:t>
            </w:r>
          </w:p>
          <w:p w:rsidR="00891FD4" w:rsidRPr="00CA585B" w:rsidRDefault="00891FD4" w:rsidP="000E4D6B">
            <w:pPr>
              <w:pStyle w:val="a8"/>
              <w:numPr>
                <w:ilvl w:val="0"/>
                <w:numId w:val="9"/>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中古家財</w:t>
            </w:r>
            <w:r w:rsidR="00063269" w:rsidRPr="00CA585B">
              <w:rPr>
                <w:rFonts w:asciiTheme="majorEastAsia" w:eastAsiaTheme="majorEastAsia" w:hAnsiTheme="majorEastAsia" w:cs="Hiragino Kaku Gothic ProN" w:hint="eastAsia"/>
                <w:sz w:val="24"/>
              </w:rPr>
              <w:t>道具</w:t>
            </w:r>
            <w:r w:rsidRPr="00CA585B">
              <w:rPr>
                <w:rFonts w:asciiTheme="majorEastAsia" w:eastAsiaTheme="majorEastAsia" w:hAnsiTheme="majorEastAsia" w:cs="Hiragino Kaku Gothic ProN"/>
                <w:sz w:val="24"/>
              </w:rPr>
              <w:t>や所持品を一度の輸入で持ち込んでください。</w:t>
            </w:r>
          </w:p>
          <w:p w:rsidR="00891FD4" w:rsidRPr="00CA585B" w:rsidRDefault="00891FD4" w:rsidP="00891FD4">
            <w:pPr>
              <w:rPr>
                <w:rFonts w:asciiTheme="majorEastAsia" w:eastAsiaTheme="majorEastAsia" w:hAnsiTheme="majorEastAsia" w:cs="Hiragino Kaku Gothic ProN" w:hint="eastAsia"/>
                <w:sz w:val="24"/>
              </w:rPr>
            </w:pPr>
            <w:r w:rsidRPr="00CA585B">
              <w:rPr>
                <w:rFonts w:asciiTheme="majorEastAsia" w:eastAsiaTheme="majorEastAsia" w:hAnsiTheme="majorEastAsia" w:cs="Hiragino Kaku Gothic ProN"/>
                <w:sz w:val="24"/>
              </w:rPr>
              <w:t>外国</w:t>
            </w:r>
            <w:r w:rsidR="006C585C" w:rsidRPr="00CA585B">
              <w:rPr>
                <w:rFonts w:asciiTheme="majorEastAsia" w:eastAsiaTheme="majorEastAsia" w:hAnsiTheme="majorEastAsia" w:cs="Hiragino Kaku Gothic ProN"/>
                <w:sz w:val="24"/>
              </w:rPr>
              <w:t>籍の方の場合、賃貸契約書又は住宅購入証が必要です。賃貸契約期間</w:t>
            </w:r>
            <w:r w:rsidR="006C585C" w:rsidRPr="00CA585B">
              <w:rPr>
                <w:rFonts w:asciiTheme="majorEastAsia" w:eastAsiaTheme="majorEastAsia" w:hAnsiTheme="majorEastAsia" w:cs="Hiragino Kaku Gothic ProN" w:hint="eastAsia"/>
                <w:sz w:val="24"/>
              </w:rPr>
              <w:t>又は</w:t>
            </w:r>
            <w:r w:rsidRPr="00CA585B">
              <w:rPr>
                <w:rFonts w:asciiTheme="majorEastAsia" w:eastAsiaTheme="majorEastAsia" w:hAnsiTheme="majorEastAsia" w:cs="Hiragino Kaku Gothic ProN"/>
                <w:sz w:val="24"/>
              </w:rPr>
              <w:t>住宅所有期間は３年以上でなくてはなりません。</w:t>
            </w:r>
          </w:p>
          <w:p w:rsidR="000E4D6B" w:rsidRPr="00CA585B" w:rsidRDefault="000E4D6B" w:rsidP="00891FD4">
            <w:pPr>
              <w:rPr>
                <w:rFonts w:asciiTheme="majorEastAsia" w:eastAsiaTheme="majorEastAsia" w:hAnsiTheme="majorEastAsia" w:cs="Hiragino Kaku Gothic ProN" w:hint="eastAsia"/>
                <w:sz w:val="24"/>
              </w:rPr>
            </w:pPr>
          </w:p>
          <w:p w:rsidR="000E4D6B" w:rsidRPr="00CA585B" w:rsidRDefault="000E4D6B" w:rsidP="00891FD4">
            <w:pPr>
              <w:rPr>
                <w:rFonts w:asciiTheme="majorEastAsia" w:eastAsiaTheme="majorEastAsia" w:hAnsiTheme="majorEastAsia"/>
              </w:rPr>
            </w:pPr>
          </w:p>
          <w:p w:rsidR="00891FD4" w:rsidRPr="00CA585B" w:rsidRDefault="00891FD4" w:rsidP="00891FD4">
            <w:pPr>
              <w:rPr>
                <w:rFonts w:asciiTheme="majorEastAsia" w:eastAsiaTheme="majorEastAsia" w:hAnsiTheme="majorEastAsia"/>
              </w:rPr>
            </w:pPr>
          </w:p>
          <w:p w:rsidR="00891FD4" w:rsidRPr="00CA585B" w:rsidRDefault="007D3F5F" w:rsidP="00891FD4">
            <w:pPr>
              <w:rPr>
                <w:rFonts w:asciiTheme="majorEastAsia" w:eastAsiaTheme="majorEastAsia" w:hAnsiTheme="majorEastAsia"/>
              </w:rPr>
            </w:pPr>
            <w:r w:rsidRPr="00CA585B">
              <w:rPr>
                <w:rFonts w:asciiTheme="majorEastAsia" w:eastAsiaTheme="majorEastAsia" w:hAnsiTheme="majorEastAsia" w:cs="Hiragino Kaku Gothic ProN"/>
                <w:b/>
                <w:sz w:val="24"/>
              </w:rPr>
              <w:t>学生ビザ、観光ビザ、就労ビザを有す</w:t>
            </w:r>
            <w:r w:rsidRPr="00CA585B">
              <w:rPr>
                <w:rFonts w:asciiTheme="majorEastAsia" w:eastAsiaTheme="majorEastAsia" w:hAnsiTheme="majorEastAsia" w:cs="Hiragino Kaku Gothic ProN" w:hint="eastAsia"/>
                <w:b/>
                <w:sz w:val="24"/>
              </w:rPr>
              <w:t>方々</w:t>
            </w:r>
            <w:r w:rsidR="00891FD4" w:rsidRPr="00CA585B">
              <w:rPr>
                <w:rFonts w:asciiTheme="majorEastAsia" w:eastAsiaTheme="majorEastAsia" w:hAnsiTheme="majorEastAsia" w:cs="Hiragino Kaku Gothic ProN"/>
                <w:b/>
                <w:sz w:val="24"/>
              </w:rPr>
              <w:t>：</w:t>
            </w:r>
          </w:p>
          <w:p w:rsidR="00891FD4" w:rsidRPr="00CA585B" w:rsidRDefault="00A34791" w:rsidP="000E4D6B">
            <w:pPr>
              <w:pStyle w:val="a8"/>
              <w:numPr>
                <w:ilvl w:val="0"/>
                <w:numId w:val="10"/>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滞在時</w:t>
            </w:r>
            <w:r w:rsidRPr="00CA585B">
              <w:rPr>
                <w:rFonts w:asciiTheme="majorEastAsia" w:eastAsiaTheme="majorEastAsia" w:hAnsiTheme="majorEastAsia" w:cs="Hiragino Kaku Gothic ProN" w:hint="eastAsia"/>
                <w:sz w:val="24"/>
              </w:rPr>
              <w:t>に</w:t>
            </w:r>
            <w:r w:rsidR="00891FD4" w:rsidRPr="00CA585B">
              <w:rPr>
                <w:rFonts w:asciiTheme="majorEastAsia" w:eastAsiaTheme="majorEastAsia" w:hAnsiTheme="majorEastAsia" w:cs="Hiragino Kaku Gothic ProN"/>
                <w:sz w:val="24"/>
              </w:rPr>
              <w:t>個人使用目的の物のみ輸入可能です。</w:t>
            </w:r>
          </w:p>
          <w:p w:rsidR="00891FD4" w:rsidRPr="00CA585B" w:rsidRDefault="00891FD4" w:rsidP="000E4D6B">
            <w:pPr>
              <w:pStyle w:val="a8"/>
              <w:numPr>
                <w:ilvl w:val="0"/>
                <w:numId w:val="10"/>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持ち込んだ全ての物は、カナダを出国する際持ち帰ってください。</w:t>
            </w:r>
          </w:p>
          <w:p w:rsidR="00891FD4" w:rsidRPr="00CA585B" w:rsidRDefault="00891FD4" w:rsidP="000E4D6B">
            <w:pPr>
              <w:pStyle w:val="a8"/>
              <w:numPr>
                <w:ilvl w:val="0"/>
                <w:numId w:val="10"/>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税関の許可無しに持ち込んだ物をカナダ国内で廃棄する事は禁じられています。</w:t>
            </w:r>
          </w:p>
          <w:p w:rsidR="00891FD4" w:rsidRPr="00CA585B" w:rsidRDefault="00891FD4" w:rsidP="00891FD4">
            <w:pPr>
              <w:rPr>
                <w:rFonts w:asciiTheme="majorEastAsia" w:eastAsiaTheme="majorEastAsia" w:hAnsiTheme="majorEastAsia"/>
              </w:rPr>
            </w:pPr>
          </w:p>
          <w:p w:rsidR="00891FD4" w:rsidRPr="00CA585B" w:rsidRDefault="00891FD4" w:rsidP="00891FD4">
            <w:pPr>
              <w:rPr>
                <w:rFonts w:asciiTheme="majorEastAsia" w:eastAsiaTheme="majorEastAsia" w:hAnsiTheme="majorEastAsia"/>
              </w:rPr>
            </w:pPr>
            <w:r w:rsidRPr="00CA585B">
              <w:rPr>
                <w:rFonts w:asciiTheme="majorEastAsia" w:eastAsiaTheme="majorEastAsia" w:hAnsiTheme="majorEastAsia" w:cs="Hiragino Kaku Gothic ProN"/>
                <w:b/>
                <w:sz w:val="24"/>
              </w:rPr>
              <w:t>カナダ人帰国者：</w:t>
            </w:r>
          </w:p>
          <w:p w:rsidR="00891FD4" w:rsidRPr="00CA585B" w:rsidRDefault="00891FD4" w:rsidP="00891FD4">
            <w:pPr>
              <w:rPr>
                <w:rFonts w:asciiTheme="majorEastAsia" w:eastAsiaTheme="majorEastAsia" w:hAnsiTheme="majorEastAsia"/>
              </w:rPr>
            </w:pPr>
            <w:r w:rsidRPr="00CA585B">
              <w:rPr>
                <w:rFonts w:asciiTheme="majorEastAsia" w:eastAsiaTheme="majorEastAsia" w:hAnsiTheme="majorEastAsia" w:cs="Hiragino Kaku Gothic ProN"/>
                <w:sz w:val="24"/>
              </w:rPr>
              <w:t>カナダ人帰国者の場合は無税で輸入できます。</w:t>
            </w:r>
          </w:p>
          <w:p w:rsidR="00891FD4" w:rsidRPr="00CA585B" w:rsidRDefault="00891FD4">
            <w:pPr>
              <w:jc w:val="center"/>
              <w:rPr>
                <w:rFonts w:asciiTheme="majorEastAsia" w:eastAsiaTheme="majorEastAsia" w:hAnsiTheme="majorEastAsia" w:cs="Hiragino Kaku Gothic ProN" w:hint="eastAsia"/>
                <w:b/>
                <w:sz w:val="24"/>
              </w:rPr>
            </w:pPr>
          </w:p>
        </w:tc>
        <w:tc>
          <w:tcPr>
            <w:tcW w:w="3540" w:type="dxa"/>
          </w:tcPr>
          <w:p w:rsidR="00891FD4" w:rsidRPr="00CA585B" w:rsidRDefault="00CA585B" w:rsidP="00891FD4">
            <w:pPr>
              <w:rPr>
                <w:rFonts w:asciiTheme="majorEastAsia" w:eastAsiaTheme="majorEastAsia" w:hAnsiTheme="majorEastAsia"/>
                <w:b/>
              </w:rPr>
            </w:pPr>
            <w:r>
              <w:rPr>
                <w:rFonts w:asciiTheme="majorEastAsia" w:eastAsiaTheme="majorEastAsia" w:hAnsiTheme="majorEastAsia" w:cs="Hiragino Kaku Gothic ProN"/>
                <w:b/>
                <w:sz w:val="24"/>
              </w:rPr>
              <w:lastRenderedPageBreak/>
              <w:t>貨物</w:t>
            </w:r>
            <w:bookmarkStart w:id="0" w:name="_GoBack"/>
            <w:bookmarkEnd w:id="0"/>
            <w:r w:rsidR="00891FD4" w:rsidRPr="00CA585B">
              <w:rPr>
                <w:rFonts w:asciiTheme="majorEastAsia" w:eastAsiaTheme="majorEastAsia" w:hAnsiTheme="majorEastAsia" w:cs="Hiragino Kaku Gothic ProN"/>
                <w:b/>
                <w:sz w:val="24"/>
              </w:rPr>
              <w:t>の通関手続きには発送人の出頭が必須です。</w:t>
            </w:r>
          </w:p>
          <w:p w:rsidR="00891FD4" w:rsidRPr="00CA585B" w:rsidRDefault="00891FD4" w:rsidP="00891FD4">
            <w:pPr>
              <w:rPr>
                <w:rFonts w:asciiTheme="majorEastAsia" w:eastAsiaTheme="majorEastAsia" w:hAnsiTheme="majorEastAsia"/>
              </w:rPr>
            </w:pPr>
          </w:p>
          <w:p w:rsidR="00891FD4" w:rsidRPr="00CA585B" w:rsidRDefault="00891FD4" w:rsidP="00891FD4">
            <w:pPr>
              <w:rPr>
                <w:rFonts w:asciiTheme="majorEastAsia" w:eastAsiaTheme="majorEastAsia" w:hAnsiTheme="majorEastAsia"/>
                <w:u w:val="single"/>
              </w:rPr>
            </w:pPr>
            <w:r w:rsidRPr="00CA585B">
              <w:rPr>
                <w:rFonts w:asciiTheme="majorEastAsia" w:eastAsiaTheme="majorEastAsia" w:hAnsiTheme="majorEastAsia" w:cs="Hiragino Kaku Gothic ProN"/>
                <w:sz w:val="24"/>
                <w:u w:val="single"/>
              </w:rPr>
              <w:t>必要書類</w:t>
            </w:r>
            <w:r w:rsidRPr="00CA585B">
              <w:rPr>
                <w:rFonts w:asciiTheme="majorEastAsia" w:eastAsiaTheme="majorEastAsia" w:hAnsiTheme="majorEastAsia" w:cs="Hiragino Kaku Gothic ProN"/>
                <w:sz w:val="24"/>
              </w:rPr>
              <w:t>：</w:t>
            </w:r>
          </w:p>
          <w:p w:rsidR="00891FD4" w:rsidRPr="00CA585B" w:rsidRDefault="00891FD4" w:rsidP="000E4D6B">
            <w:pPr>
              <w:pStyle w:val="a8"/>
              <w:numPr>
                <w:ilvl w:val="0"/>
                <w:numId w:val="12"/>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パスポートコピー（就労許可書又は移民許可書を添付する）</w:t>
            </w:r>
          </w:p>
          <w:p w:rsidR="00891FD4" w:rsidRPr="00CA585B" w:rsidRDefault="00891FD4" w:rsidP="000E4D6B">
            <w:pPr>
              <w:pStyle w:val="a8"/>
              <w:numPr>
                <w:ilvl w:val="0"/>
                <w:numId w:val="12"/>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パッキングリスト</w:t>
            </w:r>
          </w:p>
          <w:p w:rsidR="00891FD4" w:rsidRPr="00CA585B" w:rsidRDefault="00A43E93" w:rsidP="000E4D6B">
            <w:pPr>
              <w:pStyle w:val="a8"/>
              <w:numPr>
                <w:ilvl w:val="0"/>
                <w:numId w:val="12"/>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全ての貨物</w:t>
            </w:r>
            <w:r w:rsidRPr="00CA585B">
              <w:rPr>
                <w:rFonts w:asciiTheme="majorEastAsia" w:eastAsiaTheme="majorEastAsia" w:hAnsiTheme="majorEastAsia" w:cs="Hiragino Kaku Gothic ProN" w:hint="eastAsia"/>
                <w:sz w:val="24"/>
              </w:rPr>
              <w:t>を</w:t>
            </w:r>
            <w:r w:rsidR="00891FD4" w:rsidRPr="00CA585B">
              <w:rPr>
                <w:rFonts w:asciiTheme="majorEastAsia" w:eastAsiaTheme="majorEastAsia" w:hAnsiTheme="majorEastAsia" w:cs="Hiragino Kaku Gothic ProN"/>
                <w:sz w:val="24"/>
              </w:rPr>
              <w:t>カナダに到着する際必ず通関手続き地で申告してください。申告時に税関によりB4eとB15と呼ばれる通関手続き用の必要書類を渡されます。</w:t>
            </w:r>
          </w:p>
          <w:p w:rsidR="00891FD4" w:rsidRPr="00CA585B" w:rsidRDefault="00891FD4" w:rsidP="00891FD4">
            <w:pPr>
              <w:rPr>
                <w:rFonts w:asciiTheme="majorEastAsia" w:eastAsiaTheme="majorEastAsia" w:hAnsiTheme="majorEastAsia"/>
              </w:rPr>
            </w:pPr>
          </w:p>
          <w:p w:rsidR="00891FD4" w:rsidRPr="00CA585B" w:rsidRDefault="00891FD4" w:rsidP="00891FD4">
            <w:pPr>
              <w:rPr>
                <w:rFonts w:asciiTheme="majorEastAsia" w:eastAsiaTheme="majorEastAsia" w:hAnsiTheme="majorEastAsia"/>
              </w:rPr>
            </w:pPr>
            <w:r w:rsidRPr="00CA585B">
              <w:rPr>
                <w:rFonts w:asciiTheme="majorEastAsia" w:eastAsiaTheme="majorEastAsia" w:hAnsiTheme="majorEastAsia" w:cs="Hiragino Kaku Gothic ProN"/>
                <w:sz w:val="24"/>
              </w:rPr>
              <w:t>家財道具の輸入に関しての最新情報については、</w:t>
            </w:r>
            <w:r w:rsidRPr="00CA585B">
              <w:rPr>
                <w:rFonts w:asciiTheme="majorEastAsia" w:eastAsiaTheme="majorEastAsia" w:hAnsiTheme="majorEastAsia" w:cs="Hiragino Kaku Gothic ProN"/>
                <w:sz w:val="26"/>
              </w:rPr>
              <w:t>http://www.cbsa-asfc.gc.ca/menu-eng.htmlをお訪ねください。</w:t>
            </w:r>
          </w:p>
          <w:p w:rsidR="00891FD4" w:rsidRPr="00CA585B" w:rsidRDefault="00891FD4" w:rsidP="00891FD4">
            <w:pPr>
              <w:rPr>
                <w:rFonts w:asciiTheme="majorEastAsia" w:eastAsiaTheme="majorEastAsia" w:hAnsiTheme="majorEastAsia"/>
              </w:rPr>
            </w:pPr>
          </w:p>
          <w:p w:rsidR="00891FD4" w:rsidRPr="00CA585B" w:rsidRDefault="00891FD4" w:rsidP="00891FD4">
            <w:pPr>
              <w:rPr>
                <w:rFonts w:asciiTheme="majorEastAsia" w:eastAsiaTheme="majorEastAsia" w:hAnsiTheme="majorEastAsia"/>
              </w:rPr>
            </w:pPr>
            <w:r w:rsidRPr="00CA585B">
              <w:rPr>
                <w:rFonts w:asciiTheme="majorEastAsia" w:eastAsiaTheme="majorEastAsia" w:hAnsiTheme="majorEastAsia" w:cs="Hiragino Kaku Gothic ProN"/>
                <w:sz w:val="26"/>
              </w:rPr>
              <w:t>家財道具はCFIAによる厳しい税関検査を通らなくてはなりません。</w:t>
            </w:r>
          </w:p>
          <w:p w:rsidR="00891FD4" w:rsidRPr="00CA585B" w:rsidRDefault="00891FD4" w:rsidP="00891FD4">
            <w:pPr>
              <w:rPr>
                <w:rFonts w:asciiTheme="majorEastAsia" w:eastAsiaTheme="majorEastAsia" w:hAnsiTheme="majorEastAsia"/>
              </w:rPr>
            </w:pPr>
          </w:p>
          <w:p w:rsidR="00891FD4" w:rsidRPr="00CA585B" w:rsidRDefault="00891FD4" w:rsidP="00891FD4">
            <w:pPr>
              <w:rPr>
                <w:rFonts w:asciiTheme="majorEastAsia" w:eastAsiaTheme="majorEastAsia" w:hAnsiTheme="majorEastAsia"/>
                <w:b/>
                <w:u w:val="single"/>
              </w:rPr>
            </w:pPr>
            <w:r w:rsidRPr="00CA585B">
              <w:rPr>
                <w:rFonts w:asciiTheme="majorEastAsia" w:eastAsiaTheme="majorEastAsia" w:hAnsiTheme="majorEastAsia" w:cs="Hiragino Kaku Gothic ProN"/>
                <w:b/>
                <w:sz w:val="26"/>
                <w:u w:val="single"/>
              </w:rPr>
              <w:t>食べ物の持ち込みはお勧めしません。</w:t>
            </w:r>
          </w:p>
          <w:p w:rsidR="00891FD4" w:rsidRPr="00CA585B" w:rsidRDefault="00891FD4" w:rsidP="00891FD4">
            <w:pPr>
              <w:rPr>
                <w:rFonts w:asciiTheme="majorEastAsia" w:eastAsiaTheme="majorEastAsia" w:hAnsiTheme="majorEastAsia"/>
              </w:rPr>
            </w:pPr>
          </w:p>
          <w:p w:rsidR="00891FD4" w:rsidRPr="00CA585B" w:rsidRDefault="00891FD4" w:rsidP="00891FD4">
            <w:pPr>
              <w:rPr>
                <w:rFonts w:asciiTheme="majorEastAsia" w:eastAsiaTheme="majorEastAsia" w:hAnsiTheme="majorEastAsia"/>
              </w:rPr>
            </w:pPr>
            <w:r w:rsidRPr="00CA585B">
              <w:rPr>
                <w:rFonts w:asciiTheme="majorEastAsia" w:eastAsiaTheme="majorEastAsia" w:hAnsiTheme="majorEastAsia" w:cs="Hiragino Kaku Gothic ProN"/>
                <w:sz w:val="26"/>
              </w:rPr>
              <w:t>1977年３月３１日以降に購入した全ての家財道具（自動車も含む）は、価格が10,000</w:t>
            </w:r>
            <w:r w:rsidR="00C97465" w:rsidRPr="00CA585B">
              <w:rPr>
                <w:rFonts w:asciiTheme="majorEastAsia" w:eastAsiaTheme="majorEastAsia" w:hAnsiTheme="majorEastAsia" w:cs="Hiragino Kaku Gothic ProN"/>
                <w:sz w:val="26"/>
              </w:rPr>
              <w:t>ドルを超える物の場合、</w:t>
            </w:r>
            <w:r w:rsidR="00C97465" w:rsidRPr="00CA585B">
              <w:rPr>
                <w:rFonts w:asciiTheme="majorEastAsia" w:eastAsiaTheme="majorEastAsia" w:hAnsiTheme="majorEastAsia" w:cs="Hiragino Kaku Gothic ProN" w:hint="eastAsia"/>
                <w:sz w:val="26"/>
              </w:rPr>
              <w:t>超えた</w:t>
            </w:r>
            <w:r w:rsidRPr="00CA585B">
              <w:rPr>
                <w:rFonts w:asciiTheme="majorEastAsia" w:eastAsiaTheme="majorEastAsia" w:hAnsiTheme="majorEastAsia" w:cs="Hiragino Kaku Gothic ProN"/>
                <w:sz w:val="26"/>
              </w:rPr>
              <w:t>額の分の関税を支払わなくてはなりません。</w:t>
            </w:r>
          </w:p>
          <w:p w:rsidR="00891FD4" w:rsidRPr="00CA585B" w:rsidRDefault="00891FD4" w:rsidP="00891FD4">
            <w:pPr>
              <w:rPr>
                <w:rFonts w:asciiTheme="majorEastAsia" w:eastAsiaTheme="majorEastAsia" w:hAnsiTheme="majorEastAsia"/>
              </w:rPr>
            </w:pPr>
          </w:p>
          <w:p w:rsidR="00891FD4" w:rsidRPr="00CA585B" w:rsidRDefault="00891FD4" w:rsidP="00891FD4">
            <w:pPr>
              <w:rPr>
                <w:rFonts w:asciiTheme="majorEastAsia" w:eastAsiaTheme="majorEastAsia" w:hAnsiTheme="majorEastAsia"/>
              </w:rPr>
            </w:pPr>
            <w:r w:rsidRPr="00CA585B">
              <w:rPr>
                <w:rFonts w:asciiTheme="majorEastAsia" w:eastAsiaTheme="majorEastAsia" w:hAnsiTheme="majorEastAsia" w:cs="Hiragino Kaku Gothic ProN"/>
                <w:b/>
                <w:sz w:val="26"/>
              </w:rPr>
              <w:t>持ち込み禁止品：</w:t>
            </w:r>
          </w:p>
          <w:p w:rsidR="00891FD4" w:rsidRPr="00CA585B" w:rsidRDefault="00891FD4" w:rsidP="000E4D6B">
            <w:pPr>
              <w:pStyle w:val="a8"/>
              <w:numPr>
                <w:ilvl w:val="0"/>
                <w:numId w:val="13"/>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幼児用歩行器</w:t>
            </w:r>
          </w:p>
          <w:p w:rsidR="00891FD4" w:rsidRPr="00CA585B" w:rsidRDefault="00891FD4" w:rsidP="000E4D6B">
            <w:pPr>
              <w:pStyle w:val="a8"/>
              <w:numPr>
                <w:ilvl w:val="0"/>
                <w:numId w:val="13"/>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幼児用給餌器具</w:t>
            </w:r>
          </w:p>
          <w:p w:rsidR="00891FD4" w:rsidRPr="00CA585B" w:rsidRDefault="00891FD4" w:rsidP="000E4D6B">
            <w:pPr>
              <w:pStyle w:val="a8"/>
              <w:numPr>
                <w:ilvl w:val="0"/>
                <w:numId w:val="13"/>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トウアズキ</w:t>
            </w:r>
          </w:p>
          <w:p w:rsidR="00891FD4" w:rsidRPr="00CA585B" w:rsidRDefault="00891FD4" w:rsidP="000E4D6B">
            <w:pPr>
              <w:pStyle w:val="a8"/>
              <w:numPr>
                <w:ilvl w:val="0"/>
                <w:numId w:val="13"/>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ローン・ダーツ（先が長く尖ったもの）</w:t>
            </w:r>
          </w:p>
          <w:p w:rsidR="00891FD4" w:rsidRPr="00CA585B" w:rsidRDefault="00891FD4" w:rsidP="000E4D6B">
            <w:pPr>
              <w:pStyle w:val="a8"/>
              <w:numPr>
                <w:ilvl w:val="0"/>
                <w:numId w:val="13"/>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ロウソク</w:t>
            </w:r>
          </w:p>
          <w:p w:rsidR="00891FD4" w:rsidRPr="00CA585B" w:rsidRDefault="00891FD4" w:rsidP="000E4D6B">
            <w:pPr>
              <w:pStyle w:val="a8"/>
              <w:numPr>
                <w:ilvl w:val="0"/>
                <w:numId w:val="13"/>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ヨーヨー</w:t>
            </w:r>
          </w:p>
          <w:p w:rsidR="00891FD4" w:rsidRPr="00CA585B" w:rsidRDefault="00891FD4">
            <w:pPr>
              <w:jc w:val="center"/>
              <w:rPr>
                <w:rFonts w:asciiTheme="majorEastAsia" w:eastAsiaTheme="majorEastAsia" w:hAnsiTheme="majorEastAsia" w:cs="Hiragino Kaku Gothic ProN" w:hint="eastAsia"/>
                <w:b/>
                <w:sz w:val="24"/>
              </w:rPr>
            </w:pPr>
          </w:p>
        </w:tc>
      </w:tr>
      <w:tr w:rsidR="00891FD4" w:rsidTr="00891FD4">
        <w:trPr>
          <w:trHeight w:val="2225"/>
        </w:trPr>
        <w:tc>
          <w:tcPr>
            <w:tcW w:w="3539" w:type="dxa"/>
          </w:tcPr>
          <w:p w:rsidR="00891FD4" w:rsidRPr="00CA585B" w:rsidRDefault="001015C3" w:rsidP="00891FD4">
            <w:pPr>
              <w:jc w:val="center"/>
              <w:rPr>
                <w:rFonts w:asciiTheme="majorEastAsia" w:eastAsiaTheme="majorEastAsia" w:hAnsiTheme="majorEastAsia"/>
              </w:rPr>
            </w:pPr>
            <w:r w:rsidRPr="00CA585B">
              <w:rPr>
                <w:rFonts w:asciiTheme="majorEastAsia" w:eastAsiaTheme="majorEastAsia" w:hAnsiTheme="majorEastAsia" w:cs="Hiragino Kaku Gothic ProN"/>
                <w:b/>
                <w:sz w:val="24"/>
              </w:rPr>
              <w:lastRenderedPageBreak/>
              <w:t>外交官の</w:t>
            </w:r>
            <w:r w:rsidRPr="00CA585B">
              <w:rPr>
                <w:rFonts w:asciiTheme="majorEastAsia" w:eastAsiaTheme="majorEastAsia" w:hAnsiTheme="majorEastAsia" w:cs="Hiragino Kaku Gothic ProN" w:hint="eastAsia"/>
                <w:b/>
                <w:sz w:val="24"/>
              </w:rPr>
              <w:t>移送品</w:t>
            </w:r>
            <w:r w:rsidR="00891FD4" w:rsidRPr="00CA585B">
              <w:rPr>
                <w:rFonts w:asciiTheme="majorEastAsia" w:eastAsiaTheme="majorEastAsia" w:hAnsiTheme="majorEastAsia" w:cs="Hiragino Kaku Gothic ProN"/>
                <w:b/>
                <w:sz w:val="24"/>
              </w:rPr>
              <w:t>：</w:t>
            </w:r>
          </w:p>
          <w:p w:rsidR="00891FD4" w:rsidRPr="00CA585B" w:rsidRDefault="00891FD4">
            <w:pPr>
              <w:jc w:val="center"/>
              <w:rPr>
                <w:rFonts w:asciiTheme="majorEastAsia" w:eastAsiaTheme="majorEastAsia" w:hAnsiTheme="majorEastAsia" w:cs="Hiragino Kaku Gothic ProN" w:hint="eastAsia"/>
                <w:b/>
                <w:sz w:val="24"/>
              </w:rPr>
            </w:pPr>
          </w:p>
        </w:tc>
        <w:tc>
          <w:tcPr>
            <w:tcW w:w="3539" w:type="dxa"/>
          </w:tcPr>
          <w:p w:rsidR="00891FD4" w:rsidRPr="00CA585B" w:rsidRDefault="00891FD4" w:rsidP="000E4D6B">
            <w:pPr>
              <w:pStyle w:val="a8"/>
              <w:numPr>
                <w:ilvl w:val="0"/>
                <w:numId w:val="4"/>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カナダ外務省から与えられた特権義務</w:t>
            </w:r>
          </w:p>
          <w:p w:rsidR="00891FD4" w:rsidRPr="00CA585B" w:rsidRDefault="00891FD4" w:rsidP="000E4D6B">
            <w:pPr>
              <w:pStyle w:val="a8"/>
              <w:numPr>
                <w:ilvl w:val="0"/>
                <w:numId w:val="4"/>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パスポート</w:t>
            </w:r>
          </w:p>
          <w:p w:rsidR="00891FD4" w:rsidRPr="00CA585B" w:rsidRDefault="00891FD4" w:rsidP="000E4D6B">
            <w:pPr>
              <w:pStyle w:val="a8"/>
              <w:numPr>
                <w:ilvl w:val="0"/>
                <w:numId w:val="4"/>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パッキングリスト</w:t>
            </w:r>
          </w:p>
          <w:p w:rsidR="00891FD4" w:rsidRPr="00CA585B" w:rsidRDefault="00891FD4" w:rsidP="000E4D6B">
            <w:pPr>
              <w:pStyle w:val="a8"/>
              <w:numPr>
                <w:ilvl w:val="0"/>
                <w:numId w:val="4"/>
              </w:numPr>
              <w:ind w:leftChars="0"/>
              <w:rPr>
                <w:rFonts w:asciiTheme="majorEastAsia" w:eastAsiaTheme="majorEastAsia" w:hAnsiTheme="majorEastAsia" w:cs="Hiragino Kaku Gothic ProN" w:hint="eastAsia"/>
                <w:b/>
                <w:sz w:val="24"/>
              </w:rPr>
            </w:pPr>
            <w:r w:rsidRPr="00CA585B">
              <w:rPr>
                <w:rFonts w:asciiTheme="majorEastAsia" w:eastAsiaTheme="majorEastAsia" w:hAnsiTheme="majorEastAsia" w:cs="Hiragino Kaku Gothic ProN"/>
                <w:sz w:val="24"/>
              </w:rPr>
              <w:t>到着通知</w:t>
            </w:r>
          </w:p>
        </w:tc>
        <w:tc>
          <w:tcPr>
            <w:tcW w:w="3540" w:type="dxa"/>
          </w:tcPr>
          <w:p w:rsidR="00891FD4" w:rsidRPr="00CA585B" w:rsidRDefault="00891FD4" w:rsidP="00891FD4">
            <w:pPr>
              <w:rPr>
                <w:rFonts w:asciiTheme="majorEastAsia" w:eastAsiaTheme="majorEastAsia" w:hAnsiTheme="majorEastAsia"/>
              </w:rPr>
            </w:pPr>
            <w:r w:rsidRPr="00CA585B">
              <w:rPr>
                <w:rFonts w:asciiTheme="majorEastAsia" w:eastAsiaTheme="majorEastAsia" w:hAnsiTheme="majorEastAsia" w:cs="Hiragino Kaku Gothic ProN"/>
                <w:sz w:val="24"/>
              </w:rPr>
              <w:t>輸入は免税されます。</w:t>
            </w:r>
          </w:p>
          <w:p w:rsidR="00891FD4" w:rsidRPr="00CA585B" w:rsidRDefault="00891FD4">
            <w:pPr>
              <w:jc w:val="center"/>
              <w:rPr>
                <w:rFonts w:asciiTheme="majorEastAsia" w:eastAsiaTheme="majorEastAsia" w:hAnsiTheme="majorEastAsia" w:cs="Hiragino Kaku Gothic ProN" w:hint="eastAsia"/>
                <w:b/>
                <w:sz w:val="24"/>
              </w:rPr>
            </w:pPr>
          </w:p>
        </w:tc>
        <w:tc>
          <w:tcPr>
            <w:tcW w:w="3540" w:type="dxa"/>
          </w:tcPr>
          <w:p w:rsidR="00891FD4" w:rsidRPr="00CA585B" w:rsidRDefault="00891FD4">
            <w:pPr>
              <w:jc w:val="center"/>
              <w:rPr>
                <w:rFonts w:asciiTheme="majorEastAsia" w:eastAsiaTheme="majorEastAsia" w:hAnsiTheme="majorEastAsia" w:cs="Hiragino Kaku Gothic ProN" w:hint="eastAsia"/>
                <w:b/>
                <w:sz w:val="24"/>
              </w:rPr>
            </w:pPr>
          </w:p>
        </w:tc>
      </w:tr>
      <w:tr w:rsidR="00891FD4" w:rsidTr="00891FD4">
        <w:trPr>
          <w:trHeight w:val="1309"/>
        </w:trPr>
        <w:tc>
          <w:tcPr>
            <w:tcW w:w="3539" w:type="dxa"/>
          </w:tcPr>
          <w:p w:rsidR="00891FD4" w:rsidRPr="00CA585B" w:rsidRDefault="00891FD4" w:rsidP="00891FD4">
            <w:pPr>
              <w:jc w:val="center"/>
              <w:rPr>
                <w:rFonts w:asciiTheme="majorEastAsia" w:eastAsiaTheme="majorEastAsia" w:hAnsiTheme="majorEastAsia"/>
              </w:rPr>
            </w:pPr>
            <w:r w:rsidRPr="00CA585B">
              <w:rPr>
                <w:rFonts w:asciiTheme="majorEastAsia" w:eastAsiaTheme="majorEastAsia" w:hAnsiTheme="majorEastAsia" w:cs="Hiragino Kaku Gothic ProN"/>
                <w:b/>
                <w:sz w:val="24"/>
              </w:rPr>
              <w:lastRenderedPageBreak/>
              <w:t>嫁入り衣装：</w:t>
            </w:r>
          </w:p>
          <w:p w:rsidR="00891FD4" w:rsidRPr="00CA585B" w:rsidRDefault="00891FD4" w:rsidP="00891FD4">
            <w:pPr>
              <w:jc w:val="center"/>
              <w:rPr>
                <w:rFonts w:asciiTheme="majorEastAsia" w:eastAsiaTheme="majorEastAsia" w:hAnsiTheme="majorEastAsia" w:cs="Hiragino Kaku Gothic ProN" w:hint="eastAsia"/>
                <w:b/>
                <w:sz w:val="24"/>
              </w:rPr>
            </w:pPr>
          </w:p>
        </w:tc>
        <w:tc>
          <w:tcPr>
            <w:tcW w:w="3539" w:type="dxa"/>
          </w:tcPr>
          <w:p w:rsidR="00891FD4" w:rsidRPr="00CA585B" w:rsidRDefault="00891FD4" w:rsidP="000E4D6B">
            <w:pPr>
              <w:pStyle w:val="a8"/>
              <w:numPr>
                <w:ilvl w:val="0"/>
                <w:numId w:val="5"/>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パッキングリスト（英語又は、フランス語）</w:t>
            </w:r>
          </w:p>
          <w:p w:rsidR="00891FD4" w:rsidRPr="00CA585B" w:rsidRDefault="00891FD4" w:rsidP="000E4D6B">
            <w:pPr>
              <w:pStyle w:val="a8"/>
              <w:numPr>
                <w:ilvl w:val="0"/>
                <w:numId w:val="5"/>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婚姻証明書</w:t>
            </w:r>
          </w:p>
          <w:p w:rsidR="00891FD4" w:rsidRPr="00CA585B" w:rsidRDefault="00891FD4" w:rsidP="00891FD4">
            <w:pPr>
              <w:jc w:val="center"/>
              <w:rPr>
                <w:rFonts w:asciiTheme="majorEastAsia" w:eastAsiaTheme="majorEastAsia" w:hAnsiTheme="majorEastAsia" w:cs="Hiragino Kaku Gothic ProN" w:hint="eastAsia"/>
                <w:sz w:val="24"/>
              </w:rPr>
            </w:pPr>
          </w:p>
        </w:tc>
        <w:tc>
          <w:tcPr>
            <w:tcW w:w="3540" w:type="dxa"/>
          </w:tcPr>
          <w:p w:rsidR="00891FD4" w:rsidRPr="00CA585B" w:rsidRDefault="00891FD4" w:rsidP="00891FD4">
            <w:pPr>
              <w:rPr>
                <w:rFonts w:asciiTheme="majorEastAsia" w:eastAsiaTheme="majorEastAsia" w:hAnsiTheme="majorEastAsia"/>
              </w:rPr>
            </w:pPr>
            <w:r w:rsidRPr="00CA585B">
              <w:rPr>
                <w:rFonts w:asciiTheme="majorEastAsia" w:eastAsiaTheme="majorEastAsia" w:hAnsiTheme="majorEastAsia" w:cs="Hiragino Kaku Gothic ProN"/>
                <w:sz w:val="24"/>
              </w:rPr>
              <w:t>輸入は免税されます。</w:t>
            </w:r>
          </w:p>
          <w:p w:rsidR="00891FD4" w:rsidRPr="00CA585B" w:rsidRDefault="00891FD4" w:rsidP="00891FD4">
            <w:pPr>
              <w:rPr>
                <w:rFonts w:asciiTheme="majorEastAsia" w:eastAsiaTheme="majorEastAsia" w:hAnsiTheme="majorEastAsia" w:cs="Hiragino Kaku Gothic ProN" w:hint="eastAsia"/>
                <w:sz w:val="24"/>
              </w:rPr>
            </w:pPr>
          </w:p>
        </w:tc>
        <w:tc>
          <w:tcPr>
            <w:tcW w:w="3540" w:type="dxa"/>
          </w:tcPr>
          <w:p w:rsidR="00891FD4" w:rsidRPr="00CA585B" w:rsidRDefault="00891FD4">
            <w:pPr>
              <w:jc w:val="center"/>
              <w:rPr>
                <w:rFonts w:asciiTheme="majorEastAsia" w:eastAsiaTheme="majorEastAsia" w:hAnsiTheme="majorEastAsia" w:cs="Hiragino Kaku Gothic ProN" w:hint="eastAsia"/>
                <w:b/>
                <w:sz w:val="24"/>
              </w:rPr>
            </w:pPr>
          </w:p>
        </w:tc>
      </w:tr>
      <w:tr w:rsidR="00891FD4" w:rsidTr="00891FD4">
        <w:trPr>
          <w:trHeight w:val="320"/>
        </w:trPr>
        <w:tc>
          <w:tcPr>
            <w:tcW w:w="3539" w:type="dxa"/>
          </w:tcPr>
          <w:p w:rsidR="00891FD4" w:rsidRPr="00CA585B" w:rsidRDefault="00891FD4" w:rsidP="00891FD4">
            <w:pPr>
              <w:jc w:val="center"/>
              <w:rPr>
                <w:rFonts w:asciiTheme="majorEastAsia" w:eastAsiaTheme="majorEastAsia" w:hAnsiTheme="majorEastAsia"/>
              </w:rPr>
            </w:pPr>
            <w:r w:rsidRPr="00CA585B">
              <w:rPr>
                <w:rFonts w:asciiTheme="majorEastAsia" w:eastAsiaTheme="majorEastAsia" w:hAnsiTheme="majorEastAsia" w:cs="Hiragino Kaku Gothic ProN"/>
                <w:b/>
                <w:sz w:val="24"/>
              </w:rPr>
              <w:t>遺産：</w:t>
            </w:r>
          </w:p>
          <w:p w:rsidR="00891FD4" w:rsidRPr="00CA585B" w:rsidRDefault="00891FD4" w:rsidP="00891FD4">
            <w:pPr>
              <w:jc w:val="center"/>
              <w:rPr>
                <w:rFonts w:asciiTheme="majorEastAsia" w:eastAsiaTheme="majorEastAsia" w:hAnsiTheme="majorEastAsia" w:cs="Hiragino Kaku Gothic ProN" w:hint="eastAsia"/>
                <w:b/>
                <w:sz w:val="24"/>
              </w:rPr>
            </w:pPr>
          </w:p>
        </w:tc>
        <w:tc>
          <w:tcPr>
            <w:tcW w:w="3539" w:type="dxa"/>
          </w:tcPr>
          <w:p w:rsidR="00891FD4" w:rsidRPr="00CA585B" w:rsidRDefault="00891FD4" w:rsidP="000E4D6B">
            <w:pPr>
              <w:pStyle w:val="a8"/>
              <w:numPr>
                <w:ilvl w:val="0"/>
                <w:numId w:val="6"/>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本人証明書</w:t>
            </w:r>
          </w:p>
          <w:p w:rsidR="00891FD4" w:rsidRPr="00CA585B" w:rsidRDefault="00891FD4" w:rsidP="000E4D6B">
            <w:pPr>
              <w:pStyle w:val="a8"/>
              <w:numPr>
                <w:ilvl w:val="0"/>
                <w:numId w:val="6"/>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パッキングリスト（英語又はフランス語）＊カナダドルで価格を記すこと。</w:t>
            </w:r>
          </w:p>
          <w:p w:rsidR="00891FD4" w:rsidRPr="00CA585B" w:rsidRDefault="00891FD4" w:rsidP="000E4D6B">
            <w:pPr>
              <w:pStyle w:val="a8"/>
              <w:numPr>
                <w:ilvl w:val="0"/>
                <w:numId w:val="6"/>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物品到達通知　（カナダの引越し会社から入手したもの）</w:t>
            </w:r>
          </w:p>
          <w:p w:rsidR="00891FD4" w:rsidRPr="00CA585B" w:rsidRDefault="00891FD4" w:rsidP="000E4D6B">
            <w:pPr>
              <w:pStyle w:val="a8"/>
              <w:numPr>
                <w:ilvl w:val="0"/>
                <w:numId w:val="6"/>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死亡証明書のコピー、遺書のコピー（お客様が相続人だと証明するもの）</w:t>
            </w:r>
          </w:p>
          <w:p w:rsidR="00891FD4" w:rsidRPr="00CA585B" w:rsidRDefault="00455D22" w:rsidP="000E4D6B">
            <w:pPr>
              <w:pStyle w:val="a8"/>
              <w:numPr>
                <w:ilvl w:val="0"/>
                <w:numId w:val="6"/>
              </w:numPr>
              <w:ind w:leftChars="0"/>
              <w:rPr>
                <w:rFonts w:asciiTheme="majorEastAsia" w:eastAsiaTheme="majorEastAsia" w:hAnsiTheme="majorEastAsia"/>
              </w:rPr>
            </w:pPr>
            <w:r w:rsidRPr="00CA585B">
              <w:rPr>
                <w:rFonts w:asciiTheme="majorEastAsia" w:eastAsiaTheme="majorEastAsia" w:hAnsiTheme="majorEastAsia" w:cs="Hiragino Kaku Gothic ProN" w:hint="eastAsia"/>
                <w:sz w:val="24"/>
              </w:rPr>
              <w:t>輸入者</w:t>
            </w:r>
            <w:r w:rsidR="00891FD4" w:rsidRPr="00CA585B">
              <w:rPr>
                <w:rFonts w:asciiTheme="majorEastAsia" w:eastAsiaTheme="majorEastAsia" w:hAnsiTheme="majorEastAsia" w:cs="Hiragino Kaku Gothic ProN"/>
                <w:sz w:val="24"/>
              </w:rPr>
              <w:t>にギフトを贈った理由を述べた</w:t>
            </w:r>
            <w:r w:rsidR="00214A44" w:rsidRPr="00CA585B">
              <w:rPr>
                <w:rFonts w:asciiTheme="majorEastAsia" w:eastAsiaTheme="majorEastAsia" w:hAnsiTheme="majorEastAsia" w:cs="Hiragino Kaku Gothic ProN" w:hint="eastAsia"/>
                <w:sz w:val="24"/>
              </w:rPr>
              <w:t>、</w:t>
            </w:r>
            <w:r w:rsidR="00891FD4" w:rsidRPr="00CA585B">
              <w:rPr>
                <w:rFonts w:asciiTheme="majorEastAsia" w:eastAsiaTheme="majorEastAsia" w:hAnsiTheme="majorEastAsia" w:cs="Hiragino Kaku Gothic ProN"/>
                <w:sz w:val="24"/>
              </w:rPr>
              <w:t>贈与者の署名付きの文書。財産の執行者の署名付き文書。（ギフトの場合、関税がかかります。）</w:t>
            </w:r>
          </w:p>
          <w:p w:rsidR="00891FD4" w:rsidRPr="00CA585B" w:rsidRDefault="00891FD4" w:rsidP="00891FD4">
            <w:pPr>
              <w:jc w:val="center"/>
              <w:rPr>
                <w:rFonts w:asciiTheme="majorEastAsia" w:eastAsiaTheme="majorEastAsia" w:hAnsiTheme="majorEastAsia" w:cs="Hiragino Kaku Gothic ProN" w:hint="eastAsia"/>
                <w:sz w:val="24"/>
              </w:rPr>
            </w:pPr>
          </w:p>
        </w:tc>
        <w:tc>
          <w:tcPr>
            <w:tcW w:w="3540" w:type="dxa"/>
          </w:tcPr>
          <w:p w:rsidR="00891FD4" w:rsidRPr="00CA585B" w:rsidRDefault="00891FD4" w:rsidP="00891FD4">
            <w:pPr>
              <w:rPr>
                <w:rFonts w:asciiTheme="majorEastAsia" w:eastAsiaTheme="majorEastAsia" w:hAnsiTheme="majorEastAsia"/>
              </w:rPr>
            </w:pPr>
            <w:r w:rsidRPr="00CA585B">
              <w:rPr>
                <w:rFonts w:asciiTheme="majorEastAsia" w:eastAsiaTheme="majorEastAsia" w:hAnsiTheme="majorEastAsia" w:cs="Hiragino Kaku Gothic ProN"/>
                <w:sz w:val="24"/>
              </w:rPr>
              <w:t>輸入品の所持期間が６か月以上の場合、関税はかかりません。</w:t>
            </w:r>
          </w:p>
          <w:p w:rsidR="00891FD4" w:rsidRPr="00CA585B" w:rsidRDefault="00891FD4" w:rsidP="00891FD4">
            <w:pPr>
              <w:rPr>
                <w:rFonts w:asciiTheme="majorEastAsia" w:eastAsiaTheme="majorEastAsia" w:hAnsiTheme="majorEastAsia" w:cs="Hiragino Kaku Gothic ProN" w:hint="eastAsia"/>
                <w:sz w:val="24"/>
              </w:rPr>
            </w:pPr>
          </w:p>
        </w:tc>
        <w:tc>
          <w:tcPr>
            <w:tcW w:w="3540" w:type="dxa"/>
          </w:tcPr>
          <w:p w:rsidR="00891FD4" w:rsidRPr="00CA585B" w:rsidRDefault="00891FD4">
            <w:pPr>
              <w:jc w:val="center"/>
              <w:rPr>
                <w:rFonts w:asciiTheme="majorEastAsia" w:eastAsiaTheme="majorEastAsia" w:hAnsiTheme="majorEastAsia" w:cs="Hiragino Kaku Gothic ProN" w:hint="eastAsia"/>
                <w:b/>
                <w:sz w:val="24"/>
              </w:rPr>
            </w:pPr>
          </w:p>
        </w:tc>
      </w:tr>
      <w:tr w:rsidR="00891FD4" w:rsidTr="00891FD4">
        <w:trPr>
          <w:trHeight w:val="337"/>
        </w:trPr>
        <w:tc>
          <w:tcPr>
            <w:tcW w:w="3539" w:type="dxa"/>
          </w:tcPr>
          <w:p w:rsidR="00891FD4" w:rsidRPr="00CA585B" w:rsidRDefault="00891FD4" w:rsidP="00891FD4">
            <w:pPr>
              <w:jc w:val="center"/>
              <w:rPr>
                <w:rFonts w:asciiTheme="majorEastAsia" w:eastAsiaTheme="majorEastAsia" w:hAnsiTheme="majorEastAsia"/>
              </w:rPr>
            </w:pPr>
            <w:r w:rsidRPr="00CA585B">
              <w:rPr>
                <w:rFonts w:asciiTheme="majorEastAsia" w:eastAsiaTheme="majorEastAsia" w:hAnsiTheme="majorEastAsia" w:cs="Hiragino Kaku Gothic ProN"/>
                <w:b/>
                <w:sz w:val="24"/>
              </w:rPr>
              <w:t>新品家具、家財道具、プレゼント、お土産</w:t>
            </w:r>
          </w:p>
          <w:p w:rsidR="00891FD4" w:rsidRPr="00CA585B" w:rsidRDefault="00891FD4" w:rsidP="00891FD4">
            <w:pPr>
              <w:jc w:val="center"/>
              <w:rPr>
                <w:rFonts w:asciiTheme="majorEastAsia" w:eastAsiaTheme="majorEastAsia" w:hAnsiTheme="majorEastAsia" w:cs="Hiragino Kaku Gothic ProN" w:hint="eastAsia"/>
                <w:b/>
                <w:sz w:val="24"/>
              </w:rPr>
            </w:pPr>
          </w:p>
        </w:tc>
        <w:tc>
          <w:tcPr>
            <w:tcW w:w="3539" w:type="dxa"/>
          </w:tcPr>
          <w:p w:rsidR="00891FD4" w:rsidRPr="00CA585B" w:rsidRDefault="00891FD4" w:rsidP="00891FD4">
            <w:pPr>
              <w:jc w:val="center"/>
              <w:rPr>
                <w:rFonts w:asciiTheme="majorEastAsia" w:eastAsiaTheme="majorEastAsia" w:hAnsiTheme="majorEastAsia" w:cs="Hiragino Kaku Gothic ProN" w:hint="eastAsia"/>
                <w:sz w:val="24"/>
              </w:rPr>
            </w:pPr>
          </w:p>
        </w:tc>
        <w:tc>
          <w:tcPr>
            <w:tcW w:w="3540" w:type="dxa"/>
          </w:tcPr>
          <w:p w:rsidR="00891FD4" w:rsidRPr="00CA585B" w:rsidRDefault="00891FD4" w:rsidP="00891FD4">
            <w:pPr>
              <w:rPr>
                <w:rFonts w:asciiTheme="majorEastAsia" w:eastAsiaTheme="majorEastAsia" w:hAnsiTheme="majorEastAsia"/>
                <w:b/>
              </w:rPr>
            </w:pPr>
            <w:r w:rsidRPr="00CA585B">
              <w:rPr>
                <w:rFonts w:asciiTheme="majorEastAsia" w:eastAsiaTheme="majorEastAsia" w:hAnsiTheme="majorEastAsia" w:cs="Hiragino Kaku Gothic ProN"/>
                <w:b/>
                <w:sz w:val="24"/>
              </w:rPr>
              <w:t>移住者と移民者</w:t>
            </w:r>
            <w:r w:rsidR="00214A44" w:rsidRPr="00CA585B">
              <w:rPr>
                <w:rFonts w:asciiTheme="majorEastAsia" w:eastAsiaTheme="majorEastAsia" w:hAnsiTheme="majorEastAsia" w:cs="Hiragino Kaku Gothic ProN" w:hint="eastAsia"/>
                <w:b/>
                <w:sz w:val="24"/>
              </w:rPr>
              <w:t>：</w:t>
            </w:r>
          </w:p>
          <w:p w:rsidR="00891FD4" w:rsidRPr="00CA585B" w:rsidRDefault="00891FD4" w:rsidP="00891FD4">
            <w:pPr>
              <w:rPr>
                <w:rFonts w:asciiTheme="majorEastAsia" w:eastAsiaTheme="majorEastAsia" w:hAnsiTheme="majorEastAsia"/>
              </w:rPr>
            </w:pPr>
            <w:r w:rsidRPr="00CA585B">
              <w:rPr>
                <w:rFonts w:asciiTheme="majorEastAsia" w:eastAsiaTheme="majorEastAsia" w:hAnsiTheme="majorEastAsia" w:cs="Hiragino Kaku Gothic ProN"/>
                <w:sz w:val="24"/>
              </w:rPr>
              <w:t>新品家具や家財道具の輸入には関税がかかります。</w:t>
            </w:r>
          </w:p>
          <w:p w:rsidR="00891FD4" w:rsidRPr="00CA585B" w:rsidRDefault="00891FD4" w:rsidP="00891FD4">
            <w:pPr>
              <w:rPr>
                <w:rFonts w:asciiTheme="majorEastAsia" w:eastAsiaTheme="majorEastAsia" w:hAnsiTheme="majorEastAsia" w:cs="Hiragino Kaku Gothic ProN" w:hint="eastAsia"/>
                <w:sz w:val="24"/>
              </w:rPr>
            </w:pPr>
          </w:p>
        </w:tc>
        <w:tc>
          <w:tcPr>
            <w:tcW w:w="3540" w:type="dxa"/>
          </w:tcPr>
          <w:p w:rsidR="00891FD4" w:rsidRPr="00CA585B" w:rsidRDefault="00891FD4" w:rsidP="00891FD4">
            <w:pPr>
              <w:rPr>
                <w:rFonts w:asciiTheme="majorEastAsia" w:eastAsiaTheme="majorEastAsia" w:hAnsiTheme="majorEastAsia"/>
              </w:rPr>
            </w:pPr>
            <w:r w:rsidRPr="00CA585B">
              <w:rPr>
                <w:rFonts w:asciiTheme="majorEastAsia" w:eastAsiaTheme="majorEastAsia" w:hAnsiTheme="majorEastAsia" w:cs="Hiragino Kaku Gothic ProN"/>
                <w:sz w:val="24"/>
              </w:rPr>
              <w:t>カナダの税関でパッキングリストとインボイスを要求されます。</w:t>
            </w:r>
          </w:p>
          <w:p w:rsidR="00891FD4" w:rsidRPr="00CA585B" w:rsidRDefault="00214A44" w:rsidP="00891FD4">
            <w:pPr>
              <w:rPr>
                <w:rFonts w:asciiTheme="majorEastAsia" w:eastAsiaTheme="majorEastAsia" w:hAnsiTheme="majorEastAsia"/>
              </w:rPr>
            </w:pPr>
            <w:r w:rsidRPr="00CA585B">
              <w:rPr>
                <w:rFonts w:asciiTheme="majorEastAsia" w:eastAsiaTheme="majorEastAsia" w:hAnsiTheme="majorEastAsia" w:cs="Hiragino Kaku Gothic ProN"/>
                <w:sz w:val="24"/>
              </w:rPr>
              <w:t>輸入時に関税が支払済ならば、いつでも</w:t>
            </w:r>
            <w:r w:rsidRPr="00CA585B">
              <w:rPr>
                <w:rFonts w:asciiTheme="majorEastAsia" w:eastAsiaTheme="majorEastAsia" w:hAnsiTheme="majorEastAsia" w:cs="Hiragino Kaku Gothic ProN" w:hint="eastAsia"/>
                <w:sz w:val="24"/>
              </w:rPr>
              <w:t>輸入品</w:t>
            </w:r>
            <w:r w:rsidR="00891FD4" w:rsidRPr="00CA585B">
              <w:rPr>
                <w:rFonts w:asciiTheme="majorEastAsia" w:eastAsiaTheme="majorEastAsia" w:hAnsiTheme="majorEastAsia" w:cs="Hiragino Kaku Gothic ProN"/>
                <w:sz w:val="24"/>
              </w:rPr>
              <w:t>を売る事が出来ます。</w:t>
            </w:r>
          </w:p>
          <w:p w:rsidR="00891FD4" w:rsidRPr="00CA585B" w:rsidRDefault="00891FD4">
            <w:pPr>
              <w:jc w:val="center"/>
              <w:rPr>
                <w:rFonts w:asciiTheme="majorEastAsia" w:eastAsiaTheme="majorEastAsia" w:hAnsiTheme="majorEastAsia" w:cs="Hiragino Kaku Gothic ProN" w:hint="eastAsia"/>
                <w:b/>
                <w:sz w:val="24"/>
              </w:rPr>
            </w:pPr>
          </w:p>
        </w:tc>
      </w:tr>
      <w:tr w:rsidR="00891FD4" w:rsidTr="00887BE5">
        <w:trPr>
          <w:trHeight w:val="2861"/>
        </w:trPr>
        <w:tc>
          <w:tcPr>
            <w:tcW w:w="3539" w:type="dxa"/>
          </w:tcPr>
          <w:p w:rsidR="00887BE5" w:rsidRPr="00CA585B" w:rsidRDefault="00887BE5" w:rsidP="00887BE5">
            <w:pPr>
              <w:jc w:val="center"/>
              <w:rPr>
                <w:rFonts w:asciiTheme="majorEastAsia" w:eastAsiaTheme="majorEastAsia" w:hAnsiTheme="majorEastAsia"/>
              </w:rPr>
            </w:pPr>
            <w:r w:rsidRPr="00CA585B">
              <w:rPr>
                <w:rFonts w:asciiTheme="majorEastAsia" w:eastAsiaTheme="majorEastAsia" w:hAnsiTheme="majorEastAsia" w:cs="Hiragino Kaku Gothic ProN"/>
                <w:b/>
                <w:sz w:val="24"/>
              </w:rPr>
              <w:lastRenderedPageBreak/>
              <w:t>アート</w:t>
            </w:r>
            <w:r w:rsidR="0024035B" w:rsidRPr="00CA585B">
              <w:rPr>
                <w:rFonts w:asciiTheme="majorEastAsia" w:eastAsiaTheme="majorEastAsia" w:hAnsiTheme="majorEastAsia" w:cs="Hiragino Kaku Gothic ProN" w:hint="eastAsia"/>
                <w:b/>
                <w:sz w:val="24"/>
              </w:rPr>
              <w:t>作</w:t>
            </w:r>
            <w:r w:rsidRPr="00CA585B">
              <w:rPr>
                <w:rFonts w:asciiTheme="majorEastAsia" w:eastAsiaTheme="majorEastAsia" w:hAnsiTheme="majorEastAsia" w:cs="Hiragino Kaku Gothic ProN"/>
                <w:b/>
                <w:sz w:val="24"/>
              </w:rPr>
              <w:t>品、アンティーク品</w:t>
            </w:r>
          </w:p>
          <w:p w:rsidR="00891FD4" w:rsidRPr="00CA585B" w:rsidRDefault="00891FD4" w:rsidP="00891FD4">
            <w:pPr>
              <w:jc w:val="center"/>
              <w:rPr>
                <w:rFonts w:asciiTheme="majorEastAsia" w:eastAsiaTheme="majorEastAsia" w:hAnsiTheme="majorEastAsia" w:cs="Hiragino Kaku Gothic ProN" w:hint="eastAsia"/>
                <w:b/>
                <w:sz w:val="24"/>
              </w:rPr>
            </w:pPr>
          </w:p>
        </w:tc>
        <w:tc>
          <w:tcPr>
            <w:tcW w:w="3539" w:type="dxa"/>
          </w:tcPr>
          <w:p w:rsidR="00887BE5" w:rsidRPr="00CA585B" w:rsidRDefault="00887BE5" w:rsidP="00887BE5">
            <w:pPr>
              <w:rPr>
                <w:rFonts w:asciiTheme="majorEastAsia" w:eastAsiaTheme="majorEastAsia" w:hAnsiTheme="majorEastAsia" w:cs="Hiragino Kaku Gothic ProN" w:hint="eastAsia"/>
                <w:sz w:val="24"/>
              </w:rPr>
            </w:pPr>
            <w:r w:rsidRPr="00CA585B">
              <w:rPr>
                <w:rFonts w:asciiTheme="majorEastAsia" w:eastAsiaTheme="majorEastAsia" w:hAnsiTheme="majorEastAsia" w:cs="Hiragino Kaku Gothic ProN"/>
                <w:sz w:val="24"/>
              </w:rPr>
              <w:t>家財道具として持ち込むならば必要書類はありません。</w:t>
            </w:r>
          </w:p>
          <w:p w:rsidR="00887BE5" w:rsidRPr="00CA585B" w:rsidRDefault="00887BE5" w:rsidP="00887BE5">
            <w:pPr>
              <w:rPr>
                <w:rFonts w:asciiTheme="majorEastAsia" w:eastAsiaTheme="majorEastAsia" w:hAnsiTheme="majorEastAsia"/>
              </w:rPr>
            </w:pPr>
            <w:r w:rsidRPr="00CA585B">
              <w:rPr>
                <w:rFonts w:asciiTheme="majorEastAsia" w:eastAsiaTheme="majorEastAsia" w:hAnsiTheme="majorEastAsia" w:cs="Hiragino Kaku Gothic ProN"/>
                <w:sz w:val="24"/>
              </w:rPr>
              <w:t>１００年以上前に造られた物なら、製造年月日が記された証明書を提出してください。</w:t>
            </w:r>
          </w:p>
          <w:p w:rsidR="00891FD4" w:rsidRPr="00CA585B" w:rsidRDefault="00891FD4" w:rsidP="00891FD4">
            <w:pPr>
              <w:jc w:val="center"/>
              <w:rPr>
                <w:rFonts w:asciiTheme="majorEastAsia" w:eastAsiaTheme="majorEastAsia" w:hAnsiTheme="majorEastAsia" w:cs="Hiragino Kaku Gothic ProN" w:hint="eastAsia"/>
                <w:sz w:val="24"/>
              </w:rPr>
            </w:pPr>
          </w:p>
        </w:tc>
        <w:tc>
          <w:tcPr>
            <w:tcW w:w="3540" w:type="dxa"/>
          </w:tcPr>
          <w:p w:rsidR="00887BE5" w:rsidRPr="00CA585B" w:rsidRDefault="00887BE5" w:rsidP="00887BE5">
            <w:pPr>
              <w:rPr>
                <w:rFonts w:asciiTheme="majorEastAsia" w:eastAsiaTheme="majorEastAsia" w:hAnsiTheme="majorEastAsia"/>
              </w:rPr>
            </w:pPr>
            <w:r w:rsidRPr="00CA585B">
              <w:rPr>
                <w:rFonts w:asciiTheme="majorEastAsia" w:eastAsiaTheme="majorEastAsia" w:hAnsiTheme="majorEastAsia" w:cs="Hiragino Kaku Gothic ProN"/>
                <w:sz w:val="24"/>
              </w:rPr>
              <w:t>以下の条件を満たしている場合は輸入に関税はかかりません：</w:t>
            </w:r>
          </w:p>
          <w:p w:rsidR="00887BE5" w:rsidRPr="00CA585B" w:rsidRDefault="00887BE5" w:rsidP="000E4D6B">
            <w:pPr>
              <w:pStyle w:val="a8"/>
              <w:numPr>
                <w:ilvl w:val="0"/>
                <w:numId w:val="11"/>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家財道具として持ち込むもの</w:t>
            </w:r>
          </w:p>
          <w:p w:rsidR="00887BE5" w:rsidRPr="00CA585B" w:rsidRDefault="0024035B" w:rsidP="000E4D6B">
            <w:pPr>
              <w:pStyle w:val="a8"/>
              <w:numPr>
                <w:ilvl w:val="0"/>
                <w:numId w:val="11"/>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１００年以上前</w:t>
            </w:r>
            <w:r w:rsidR="00887BE5" w:rsidRPr="00CA585B">
              <w:rPr>
                <w:rFonts w:asciiTheme="majorEastAsia" w:eastAsiaTheme="majorEastAsia" w:hAnsiTheme="majorEastAsia" w:cs="Hiragino Kaku Gothic ProN"/>
                <w:sz w:val="24"/>
              </w:rPr>
              <w:t>に造られたもの</w:t>
            </w:r>
          </w:p>
          <w:p w:rsidR="00891FD4" w:rsidRPr="00CA585B" w:rsidRDefault="00887BE5" w:rsidP="000E4D6B">
            <w:pPr>
              <w:pStyle w:val="a8"/>
              <w:numPr>
                <w:ilvl w:val="0"/>
                <w:numId w:val="11"/>
              </w:numPr>
              <w:ind w:leftChars="0"/>
              <w:rPr>
                <w:rFonts w:asciiTheme="majorEastAsia" w:eastAsiaTheme="majorEastAsia" w:hAnsiTheme="majorEastAsia" w:cs="Hiragino Kaku Gothic ProN" w:hint="eastAsia"/>
                <w:sz w:val="24"/>
              </w:rPr>
            </w:pPr>
            <w:r w:rsidRPr="00CA585B">
              <w:rPr>
                <w:rFonts w:asciiTheme="majorEastAsia" w:eastAsiaTheme="majorEastAsia" w:hAnsiTheme="majorEastAsia" w:cs="Hiragino Kaku Gothic ProN"/>
                <w:sz w:val="24"/>
              </w:rPr>
              <w:t>販売目的が無いもの</w:t>
            </w:r>
          </w:p>
        </w:tc>
        <w:tc>
          <w:tcPr>
            <w:tcW w:w="3540" w:type="dxa"/>
          </w:tcPr>
          <w:p w:rsidR="00887BE5" w:rsidRPr="00CA585B" w:rsidRDefault="00887BE5" w:rsidP="00887BE5">
            <w:pPr>
              <w:rPr>
                <w:rFonts w:asciiTheme="majorEastAsia" w:eastAsiaTheme="majorEastAsia" w:hAnsiTheme="majorEastAsia"/>
              </w:rPr>
            </w:pPr>
            <w:r w:rsidRPr="00CA585B">
              <w:rPr>
                <w:rFonts w:asciiTheme="majorEastAsia" w:eastAsiaTheme="majorEastAsia" w:hAnsiTheme="majorEastAsia" w:cs="Hiragino Kaku Gothic ProN"/>
                <w:sz w:val="24"/>
              </w:rPr>
              <w:t>売買目的で輸入されたアンティーク品とアート</w:t>
            </w:r>
            <w:r w:rsidR="0024035B" w:rsidRPr="00CA585B">
              <w:rPr>
                <w:rFonts w:asciiTheme="majorEastAsia" w:eastAsiaTheme="majorEastAsia" w:hAnsiTheme="majorEastAsia" w:cs="Hiragino Kaku Gothic ProN" w:hint="eastAsia"/>
                <w:sz w:val="24"/>
              </w:rPr>
              <w:t>作</w:t>
            </w:r>
            <w:r w:rsidR="00FC792A" w:rsidRPr="00CA585B">
              <w:rPr>
                <w:rFonts w:asciiTheme="majorEastAsia" w:eastAsiaTheme="majorEastAsia" w:hAnsiTheme="majorEastAsia" w:cs="Hiragino Kaku Gothic ProN"/>
                <w:sz w:val="24"/>
              </w:rPr>
              <w:t>品は他の規定の対象</w:t>
            </w:r>
            <w:r w:rsidR="00FC792A" w:rsidRPr="00CA585B">
              <w:rPr>
                <w:rFonts w:asciiTheme="majorEastAsia" w:eastAsiaTheme="majorEastAsia" w:hAnsiTheme="majorEastAsia" w:cs="Hiragino Kaku Gothic ProN" w:hint="eastAsia"/>
                <w:sz w:val="24"/>
              </w:rPr>
              <w:t>と</w:t>
            </w:r>
            <w:r w:rsidRPr="00CA585B">
              <w:rPr>
                <w:rFonts w:asciiTheme="majorEastAsia" w:eastAsiaTheme="majorEastAsia" w:hAnsiTheme="majorEastAsia" w:cs="Hiragino Kaku Gothic ProN"/>
                <w:sz w:val="24"/>
              </w:rPr>
              <w:t>なります。</w:t>
            </w:r>
          </w:p>
          <w:p w:rsidR="00891FD4" w:rsidRPr="00CA585B" w:rsidRDefault="00891FD4">
            <w:pPr>
              <w:jc w:val="center"/>
              <w:rPr>
                <w:rFonts w:asciiTheme="majorEastAsia" w:eastAsiaTheme="majorEastAsia" w:hAnsiTheme="majorEastAsia" w:cs="Hiragino Kaku Gothic ProN" w:hint="eastAsia"/>
                <w:b/>
                <w:sz w:val="24"/>
              </w:rPr>
            </w:pPr>
          </w:p>
        </w:tc>
      </w:tr>
      <w:tr w:rsidR="00887BE5" w:rsidTr="000E4D6B">
        <w:trPr>
          <w:trHeight w:val="688"/>
        </w:trPr>
        <w:tc>
          <w:tcPr>
            <w:tcW w:w="3539" w:type="dxa"/>
          </w:tcPr>
          <w:p w:rsidR="000E4D6B" w:rsidRPr="00CA585B" w:rsidRDefault="000E4D6B" w:rsidP="000E4D6B">
            <w:pPr>
              <w:jc w:val="center"/>
              <w:rPr>
                <w:rFonts w:asciiTheme="majorEastAsia" w:eastAsiaTheme="majorEastAsia" w:hAnsiTheme="majorEastAsia"/>
              </w:rPr>
            </w:pPr>
            <w:r w:rsidRPr="00CA585B">
              <w:rPr>
                <w:rFonts w:asciiTheme="majorEastAsia" w:eastAsiaTheme="majorEastAsia" w:hAnsiTheme="majorEastAsia" w:cs="Hiragino Kaku Gothic ProN"/>
                <w:b/>
                <w:sz w:val="24"/>
              </w:rPr>
              <w:t>自動車</w:t>
            </w:r>
          </w:p>
          <w:p w:rsidR="00887BE5" w:rsidRPr="00CA585B" w:rsidRDefault="00887BE5" w:rsidP="00891FD4">
            <w:pPr>
              <w:jc w:val="center"/>
              <w:rPr>
                <w:rFonts w:asciiTheme="majorEastAsia" w:eastAsiaTheme="majorEastAsia" w:hAnsiTheme="majorEastAsia" w:cs="Hiragino Kaku Gothic ProN" w:hint="eastAsia"/>
                <w:b/>
                <w:sz w:val="24"/>
              </w:rPr>
            </w:pPr>
          </w:p>
          <w:p w:rsidR="000E4D6B" w:rsidRPr="00CA585B" w:rsidRDefault="000E4D6B" w:rsidP="00891FD4">
            <w:pPr>
              <w:jc w:val="center"/>
              <w:rPr>
                <w:rFonts w:asciiTheme="majorEastAsia" w:eastAsiaTheme="majorEastAsia" w:hAnsiTheme="majorEastAsia" w:cs="Hiragino Kaku Gothic ProN" w:hint="eastAsia"/>
                <w:b/>
                <w:sz w:val="24"/>
              </w:rPr>
            </w:pPr>
          </w:p>
          <w:p w:rsidR="000E4D6B" w:rsidRPr="00CA585B" w:rsidRDefault="000E4D6B" w:rsidP="00891FD4">
            <w:pPr>
              <w:jc w:val="center"/>
              <w:rPr>
                <w:rFonts w:asciiTheme="majorEastAsia" w:eastAsiaTheme="majorEastAsia" w:hAnsiTheme="majorEastAsia" w:cs="Hiragino Kaku Gothic ProN" w:hint="eastAsia"/>
                <w:b/>
                <w:sz w:val="24"/>
              </w:rPr>
            </w:pPr>
          </w:p>
        </w:tc>
        <w:tc>
          <w:tcPr>
            <w:tcW w:w="3539" w:type="dxa"/>
          </w:tcPr>
          <w:p w:rsidR="000E4D6B" w:rsidRPr="00CA585B" w:rsidRDefault="000E4D6B" w:rsidP="000E4D6B">
            <w:pPr>
              <w:pStyle w:val="a8"/>
              <w:numPr>
                <w:ilvl w:val="0"/>
                <w:numId w:val="7"/>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パスポート</w:t>
            </w:r>
          </w:p>
          <w:p w:rsidR="000E4D6B" w:rsidRPr="00CA585B" w:rsidRDefault="000E4D6B" w:rsidP="000E4D6B">
            <w:pPr>
              <w:pStyle w:val="a8"/>
              <w:numPr>
                <w:ilvl w:val="0"/>
                <w:numId w:val="7"/>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権利書、車検証</w:t>
            </w:r>
          </w:p>
          <w:p w:rsidR="000E4D6B" w:rsidRPr="00CA585B" w:rsidRDefault="000E4D6B" w:rsidP="000E4D6B">
            <w:pPr>
              <w:pStyle w:val="a8"/>
              <w:numPr>
                <w:ilvl w:val="0"/>
                <w:numId w:val="7"/>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車両保険の書類</w:t>
            </w:r>
          </w:p>
          <w:p w:rsidR="000E4D6B" w:rsidRPr="00CA585B" w:rsidRDefault="000E4D6B" w:rsidP="000E4D6B">
            <w:pPr>
              <w:pStyle w:val="a8"/>
              <w:numPr>
                <w:ilvl w:val="0"/>
                <w:numId w:val="7"/>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カナダの基準に準拠した自動車でなくてはなりません。</w:t>
            </w:r>
          </w:p>
          <w:p w:rsidR="000E4D6B" w:rsidRPr="00CA585B" w:rsidRDefault="000E4D6B" w:rsidP="000E4D6B">
            <w:pPr>
              <w:pStyle w:val="a8"/>
              <w:numPr>
                <w:ilvl w:val="0"/>
                <w:numId w:val="7"/>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全ての自動車は、カナダに到着する際カナダ農業機関により検査されます。</w:t>
            </w:r>
          </w:p>
          <w:p w:rsidR="000E4D6B" w:rsidRPr="00CA585B" w:rsidRDefault="0092781C" w:rsidP="000E4D6B">
            <w:pPr>
              <w:rPr>
                <w:rFonts w:asciiTheme="majorEastAsia" w:eastAsiaTheme="majorEastAsia" w:hAnsiTheme="majorEastAsia"/>
              </w:rPr>
            </w:pPr>
            <w:r w:rsidRPr="00CA585B">
              <w:rPr>
                <w:rFonts w:asciiTheme="majorEastAsia" w:eastAsiaTheme="majorEastAsia" w:hAnsiTheme="majorEastAsia" w:cs="Hiragino Kaku Gothic ProN"/>
                <w:sz w:val="24"/>
              </w:rPr>
              <w:t>就労ビザで入国する方の場合、自動車輸入のルールはさほど厳しく</w:t>
            </w:r>
            <w:r w:rsidR="000E4D6B" w:rsidRPr="00CA585B">
              <w:rPr>
                <w:rFonts w:asciiTheme="majorEastAsia" w:eastAsiaTheme="majorEastAsia" w:hAnsiTheme="majorEastAsia" w:cs="Hiragino Kaku Gothic ProN"/>
                <w:sz w:val="24"/>
              </w:rPr>
              <w:t>ありません。ただし、カナダを出国する際自動車を自国に持ち帰る事が条件です。</w:t>
            </w:r>
          </w:p>
          <w:p w:rsidR="00887BE5" w:rsidRPr="00CA585B" w:rsidRDefault="00887BE5" w:rsidP="00891FD4">
            <w:pPr>
              <w:jc w:val="center"/>
              <w:rPr>
                <w:rFonts w:asciiTheme="majorEastAsia" w:eastAsiaTheme="majorEastAsia" w:hAnsiTheme="majorEastAsia" w:cs="Hiragino Kaku Gothic ProN" w:hint="eastAsia"/>
                <w:sz w:val="24"/>
              </w:rPr>
            </w:pPr>
          </w:p>
        </w:tc>
        <w:tc>
          <w:tcPr>
            <w:tcW w:w="3540" w:type="dxa"/>
          </w:tcPr>
          <w:p w:rsidR="000E4D6B" w:rsidRPr="00CA585B" w:rsidRDefault="000E4D6B" w:rsidP="000E4D6B">
            <w:pPr>
              <w:rPr>
                <w:rFonts w:asciiTheme="majorEastAsia" w:eastAsiaTheme="majorEastAsia" w:hAnsiTheme="majorEastAsia"/>
              </w:rPr>
            </w:pPr>
            <w:r w:rsidRPr="00CA585B">
              <w:rPr>
                <w:rFonts w:asciiTheme="majorEastAsia" w:eastAsiaTheme="majorEastAsia" w:hAnsiTheme="majorEastAsia" w:cs="Hiragino Kaku Gothic ProN"/>
                <w:sz w:val="24"/>
              </w:rPr>
              <w:t>カナダの税関を通過した自動車以外は、カナダで認可されません。当期製造の車以外の中古車</w:t>
            </w:r>
            <w:r w:rsidR="007C62D5" w:rsidRPr="00CA585B">
              <w:rPr>
                <w:rFonts w:asciiTheme="majorEastAsia" w:eastAsiaTheme="majorEastAsia" w:hAnsiTheme="majorEastAsia" w:cs="Hiragino Kaku Gothic ProN" w:hint="eastAsia"/>
                <w:sz w:val="24"/>
              </w:rPr>
              <w:t>は</w:t>
            </w:r>
            <w:r w:rsidRPr="00CA585B">
              <w:rPr>
                <w:rFonts w:asciiTheme="majorEastAsia" w:eastAsiaTheme="majorEastAsia" w:hAnsiTheme="majorEastAsia" w:cs="Hiragino Kaku Gothic ProN"/>
                <w:sz w:val="24"/>
              </w:rPr>
              <w:t>通常カナダに輸入できません。しかし、例外もございますので自動車輸入に関する法律を参照してください。</w:t>
            </w:r>
          </w:p>
          <w:p w:rsidR="00887BE5" w:rsidRPr="00CA585B" w:rsidRDefault="00887BE5" w:rsidP="00891FD4">
            <w:pPr>
              <w:rPr>
                <w:rFonts w:asciiTheme="majorEastAsia" w:eastAsiaTheme="majorEastAsia" w:hAnsiTheme="majorEastAsia" w:cs="Hiragino Kaku Gothic ProN" w:hint="eastAsia"/>
                <w:sz w:val="24"/>
              </w:rPr>
            </w:pPr>
          </w:p>
        </w:tc>
        <w:tc>
          <w:tcPr>
            <w:tcW w:w="3540" w:type="dxa"/>
          </w:tcPr>
          <w:p w:rsidR="000E4D6B" w:rsidRPr="00CA585B" w:rsidRDefault="000E4D6B" w:rsidP="000E4D6B">
            <w:pPr>
              <w:rPr>
                <w:rFonts w:asciiTheme="majorEastAsia" w:eastAsiaTheme="majorEastAsia" w:hAnsiTheme="majorEastAsia"/>
              </w:rPr>
            </w:pPr>
            <w:r w:rsidRPr="00CA585B">
              <w:rPr>
                <w:rFonts w:asciiTheme="majorEastAsia" w:eastAsiaTheme="majorEastAsia" w:hAnsiTheme="majorEastAsia" w:cs="Hiragino Kaku Gothic ProN"/>
                <w:sz w:val="24"/>
              </w:rPr>
              <w:t>自動車の</w:t>
            </w:r>
            <w:r w:rsidR="007D1DA9" w:rsidRPr="00CA585B">
              <w:rPr>
                <w:rFonts w:asciiTheme="majorEastAsia" w:eastAsiaTheme="majorEastAsia" w:hAnsiTheme="majorEastAsia" w:cs="Hiragino Kaku Gothic ProN" w:hint="eastAsia"/>
                <w:sz w:val="24"/>
              </w:rPr>
              <w:t>発送者</w:t>
            </w:r>
            <w:r w:rsidRPr="00CA585B">
              <w:rPr>
                <w:rFonts w:asciiTheme="majorEastAsia" w:eastAsiaTheme="majorEastAsia" w:hAnsiTheme="majorEastAsia" w:cs="Hiragino Kaku Gothic ProN"/>
                <w:sz w:val="24"/>
              </w:rPr>
              <w:t>は通関手続きに出頭してください。</w:t>
            </w:r>
          </w:p>
          <w:p w:rsidR="000E4D6B" w:rsidRPr="00CA585B" w:rsidRDefault="000E4D6B" w:rsidP="000E4D6B">
            <w:pPr>
              <w:rPr>
                <w:rFonts w:asciiTheme="majorEastAsia" w:eastAsiaTheme="majorEastAsia" w:hAnsiTheme="majorEastAsia"/>
              </w:rPr>
            </w:pPr>
          </w:p>
          <w:p w:rsidR="000E4D6B" w:rsidRPr="00CA585B" w:rsidRDefault="000E4D6B" w:rsidP="000E4D6B">
            <w:pPr>
              <w:rPr>
                <w:rFonts w:asciiTheme="majorEastAsia" w:eastAsiaTheme="majorEastAsia" w:hAnsiTheme="majorEastAsia"/>
              </w:rPr>
            </w:pPr>
            <w:r w:rsidRPr="00CA585B">
              <w:rPr>
                <w:rFonts w:asciiTheme="majorEastAsia" w:eastAsiaTheme="majorEastAsia" w:hAnsiTheme="majorEastAsia" w:cs="Hiragino Kaku Gothic ProN"/>
                <w:sz w:val="24"/>
              </w:rPr>
              <w:t>詳しい情報は、</w:t>
            </w:r>
            <w:r w:rsidRPr="00CA585B">
              <w:rPr>
                <w:rFonts w:asciiTheme="majorEastAsia" w:eastAsiaTheme="majorEastAsia" w:hAnsiTheme="majorEastAsia" w:cs="Arial"/>
                <w:sz w:val="24"/>
              </w:rPr>
              <w:t xml:space="preserve"> Transport Canada Vehicle Importation 13</w:t>
            </w:r>
            <w:proofErr w:type="spellStart"/>
            <w:r w:rsidRPr="00CA585B">
              <w:rPr>
                <w:rFonts w:asciiTheme="majorEastAsia" w:eastAsiaTheme="majorEastAsia" w:hAnsiTheme="majorEastAsia" w:cs="Arial"/>
                <w:position w:val="12"/>
                <w:sz w:val="16"/>
              </w:rPr>
              <w:t>th</w:t>
            </w:r>
            <w:proofErr w:type="spellEnd"/>
            <w:r w:rsidRPr="00CA585B">
              <w:rPr>
                <w:rFonts w:asciiTheme="majorEastAsia" w:eastAsiaTheme="majorEastAsia" w:hAnsiTheme="majorEastAsia" w:cs="Arial"/>
                <w:position w:val="12"/>
                <w:sz w:val="16"/>
              </w:rPr>
              <w:t xml:space="preserve"> </w:t>
            </w:r>
            <w:r w:rsidRPr="00CA585B">
              <w:rPr>
                <w:rFonts w:asciiTheme="majorEastAsia" w:eastAsiaTheme="majorEastAsia" w:hAnsiTheme="majorEastAsia" w:cs="Arial"/>
                <w:sz w:val="24"/>
              </w:rPr>
              <w:t>Floor Canada building, 344 Slater Street, Ottawa, Ontario, K1A 0N5 - Canada 1-613-998-8616</w:t>
            </w:r>
            <w:r w:rsidRPr="00CA585B">
              <w:rPr>
                <w:rFonts w:asciiTheme="majorEastAsia" w:eastAsiaTheme="majorEastAsia" w:hAnsiTheme="majorEastAsia" w:cs="Hiragino Kaku Gothic ProN"/>
                <w:sz w:val="24"/>
              </w:rPr>
              <w:t>にお問い合わせいただくか、</w:t>
            </w:r>
            <w:r w:rsidRPr="00CA585B">
              <w:rPr>
                <w:rFonts w:asciiTheme="majorEastAsia" w:eastAsiaTheme="majorEastAsia" w:hAnsiTheme="majorEastAsia" w:cs="Arial"/>
                <w:sz w:val="24"/>
              </w:rPr>
              <w:t>http://www.cbsa-asfc.gc.ca/menu-eng.html</w:t>
            </w:r>
            <w:r w:rsidRPr="00CA585B">
              <w:rPr>
                <w:rFonts w:asciiTheme="majorEastAsia" w:eastAsiaTheme="majorEastAsia" w:hAnsiTheme="majorEastAsia" w:cs="Hiragino Kaku Gothic ProN"/>
                <w:sz w:val="24"/>
              </w:rPr>
              <w:t>を参照してください。</w:t>
            </w:r>
          </w:p>
          <w:p w:rsidR="00887BE5" w:rsidRPr="00CA585B" w:rsidRDefault="00887BE5" w:rsidP="00887BE5">
            <w:pPr>
              <w:rPr>
                <w:rFonts w:asciiTheme="majorEastAsia" w:eastAsiaTheme="majorEastAsia" w:hAnsiTheme="majorEastAsia" w:cs="Hiragino Kaku Gothic ProN" w:hint="eastAsia"/>
                <w:sz w:val="24"/>
              </w:rPr>
            </w:pPr>
          </w:p>
        </w:tc>
      </w:tr>
      <w:tr w:rsidR="000E4D6B" w:rsidTr="000E4D6B">
        <w:trPr>
          <w:trHeight w:val="688"/>
        </w:trPr>
        <w:tc>
          <w:tcPr>
            <w:tcW w:w="3539" w:type="dxa"/>
          </w:tcPr>
          <w:p w:rsidR="000E4D6B" w:rsidRPr="00CA585B" w:rsidRDefault="000E4D6B" w:rsidP="000E4D6B">
            <w:pPr>
              <w:jc w:val="center"/>
              <w:rPr>
                <w:rFonts w:asciiTheme="majorEastAsia" w:eastAsiaTheme="majorEastAsia" w:hAnsiTheme="majorEastAsia"/>
              </w:rPr>
            </w:pPr>
            <w:r w:rsidRPr="00CA585B">
              <w:rPr>
                <w:rFonts w:asciiTheme="majorEastAsia" w:eastAsiaTheme="majorEastAsia" w:hAnsiTheme="majorEastAsia" w:cs="Hiragino Kaku Gothic ProN"/>
                <w:b/>
                <w:sz w:val="24"/>
              </w:rPr>
              <w:t>ペット</w:t>
            </w:r>
          </w:p>
          <w:p w:rsidR="000E4D6B" w:rsidRPr="00CA585B" w:rsidRDefault="000E4D6B" w:rsidP="00891FD4">
            <w:pPr>
              <w:jc w:val="center"/>
              <w:rPr>
                <w:rFonts w:asciiTheme="majorEastAsia" w:eastAsiaTheme="majorEastAsia" w:hAnsiTheme="majorEastAsia" w:cs="Hiragino Kaku Gothic ProN" w:hint="eastAsia"/>
                <w:b/>
                <w:sz w:val="24"/>
              </w:rPr>
            </w:pPr>
          </w:p>
        </w:tc>
        <w:tc>
          <w:tcPr>
            <w:tcW w:w="3539" w:type="dxa"/>
          </w:tcPr>
          <w:p w:rsidR="000E4D6B" w:rsidRPr="00CA585B" w:rsidRDefault="000E4D6B" w:rsidP="000E4D6B">
            <w:pPr>
              <w:pStyle w:val="a8"/>
              <w:numPr>
                <w:ilvl w:val="0"/>
                <w:numId w:val="8"/>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ワクチン接種証明書</w:t>
            </w:r>
          </w:p>
          <w:p w:rsidR="000E4D6B" w:rsidRPr="00CA585B" w:rsidRDefault="000E4D6B" w:rsidP="000E4D6B">
            <w:pPr>
              <w:pStyle w:val="a8"/>
              <w:numPr>
                <w:ilvl w:val="0"/>
                <w:numId w:val="8"/>
              </w:numPr>
              <w:ind w:leftChars="0"/>
              <w:rPr>
                <w:rFonts w:asciiTheme="majorEastAsia" w:eastAsiaTheme="majorEastAsia" w:hAnsiTheme="majorEastAsia"/>
              </w:rPr>
            </w:pPr>
            <w:r w:rsidRPr="00CA585B">
              <w:rPr>
                <w:rFonts w:asciiTheme="majorEastAsia" w:eastAsiaTheme="majorEastAsia" w:hAnsiTheme="majorEastAsia" w:cs="Hiragino Kaku Gothic ProN"/>
                <w:sz w:val="24"/>
              </w:rPr>
              <w:t>健康診断書</w:t>
            </w:r>
          </w:p>
          <w:p w:rsidR="000E4D6B" w:rsidRPr="00CA585B" w:rsidRDefault="000E4D6B" w:rsidP="00891FD4">
            <w:pPr>
              <w:jc w:val="center"/>
              <w:rPr>
                <w:rFonts w:asciiTheme="majorEastAsia" w:eastAsiaTheme="majorEastAsia" w:hAnsiTheme="majorEastAsia" w:cs="Hiragino Kaku Gothic ProN" w:hint="eastAsia"/>
                <w:sz w:val="24"/>
              </w:rPr>
            </w:pPr>
          </w:p>
        </w:tc>
        <w:tc>
          <w:tcPr>
            <w:tcW w:w="3540" w:type="dxa"/>
          </w:tcPr>
          <w:p w:rsidR="000E4D6B" w:rsidRPr="00CA585B" w:rsidRDefault="000E4D6B" w:rsidP="000E4D6B">
            <w:pPr>
              <w:rPr>
                <w:rFonts w:asciiTheme="majorEastAsia" w:eastAsiaTheme="majorEastAsia" w:hAnsiTheme="majorEastAsia"/>
              </w:rPr>
            </w:pPr>
            <w:r w:rsidRPr="00CA585B">
              <w:rPr>
                <w:rFonts w:asciiTheme="majorEastAsia" w:eastAsiaTheme="majorEastAsia" w:hAnsiTheme="majorEastAsia" w:cs="Hiragino Kaku Gothic ProN"/>
                <w:sz w:val="24"/>
              </w:rPr>
              <w:t>どんな動物においても、早めに診断を受けさせる事をお勧めします。</w:t>
            </w:r>
          </w:p>
          <w:p w:rsidR="000E4D6B" w:rsidRPr="00CA585B" w:rsidRDefault="000E4D6B" w:rsidP="00891FD4">
            <w:pPr>
              <w:rPr>
                <w:rFonts w:asciiTheme="majorEastAsia" w:eastAsiaTheme="majorEastAsia" w:hAnsiTheme="majorEastAsia" w:cs="Hiragino Kaku Gothic ProN" w:hint="eastAsia"/>
                <w:sz w:val="24"/>
              </w:rPr>
            </w:pPr>
          </w:p>
        </w:tc>
        <w:tc>
          <w:tcPr>
            <w:tcW w:w="3540" w:type="dxa"/>
          </w:tcPr>
          <w:p w:rsidR="000E4D6B" w:rsidRPr="00CA585B" w:rsidRDefault="000E4D6B" w:rsidP="000E4D6B">
            <w:pPr>
              <w:rPr>
                <w:rFonts w:asciiTheme="majorEastAsia" w:eastAsiaTheme="majorEastAsia" w:hAnsiTheme="majorEastAsia"/>
              </w:rPr>
            </w:pPr>
            <w:r w:rsidRPr="00CA585B">
              <w:rPr>
                <w:rFonts w:asciiTheme="majorEastAsia" w:eastAsiaTheme="majorEastAsia" w:hAnsiTheme="majorEastAsia" w:cs="Hiragino Kaku Gothic ProN"/>
                <w:sz w:val="24"/>
              </w:rPr>
              <w:lastRenderedPageBreak/>
              <w:t>詳しい情報は、</w:t>
            </w:r>
            <w:r w:rsidRPr="00CA585B">
              <w:rPr>
                <w:rFonts w:asciiTheme="majorEastAsia" w:eastAsiaTheme="majorEastAsia" w:hAnsiTheme="majorEastAsia" w:cs="Arial"/>
                <w:sz w:val="24"/>
              </w:rPr>
              <w:t xml:space="preserve"> Animal Health Division, Agriculture Canada, Ottawa, </w:t>
            </w:r>
            <w:r w:rsidRPr="00CA585B">
              <w:rPr>
                <w:rFonts w:asciiTheme="majorEastAsia" w:eastAsiaTheme="majorEastAsia" w:hAnsiTheme="majorEastAsia" w:cs="Arial"/>
                <w:sz w:val="24"/>
              </w:rPr>
              <w:lastRenderedPageBreak/>
              <w:t>Ontario KIA OY9</w:t>
            </w:r>
            <w:r w:rsidRPr="00CA585B">
              <w:rPr>
                <w:rFonts w:asciiTheme="majorEastAsia" w:eastAsiaTheme="majorEastAsia" w:hAnsiTheme="majorEastAsia" w:cs="Hiragino Kaku Gothic ProN"/>
                <w:sz w:val="24"/>
              </w:rPr>
              <w:t>にお問い合わせください。</w:t>
            </w:r>
          </w:p>
          <w:p w:rsidR="000E4D6B" w:rsidRPr="00CA585B" w:rsidRDefault="000E4D6B" w:rsidP="00887BE5">
            <w:pPr>
              <w:rPr>
                <w:rFonts w:asciiTheme="majorEastAsia" w:eastAsiaTheme="majorEastAsia" w:hAnsiTheme="majorEastAsia" w:cs="Hiragino Kaku Gothic ProN" w:hint="eastAsia"/>
                <w:sz w:val="24"/>
              </w:rPr>
            </w:pPr>
          </w:p>
        </w:tc>
      </w:tr>
    </w:tbl>
    <w:p w:rsidR="00AD0D85" w:rsidRDefault="00AD0D85"/>
    <w:p w:rsidR="00AD0D85" w:rsidRDefault="00AD0D85"/>
    <w:p w:rsidR="00AD0D85" w:rsidRDefault="00AD0D85"/>
    <w:p w:rsidR="00AD0D85" w:rsidRDefault="00AD0D85"/>
    <w:p w:rsidR="00AD0D85" w:rsidRDefault="00AD0D85"/>
    <w:p w:rsidR="00AD0D85" w:rsidRDefault="00AD0D85"/>
    <w:p w:rsidR="00AD0D85" w:rsidRDefault="00AD0D85"/>
    <w:p w:rsidR="00AD0D85" w:rsidRDefault="00AD0D85"/>
    <w:p w:rsidR="00AD0D85" w:rsidRDefault="00AD0D85"/>
    <w:p w:rsidR="00AD0D85" w:rsidRDefault="00AD0D85"/>
    <w:p w:rsidR="00AD0D85" w:rsidRDefault="00AD0D85"/>
    <w:p w:rsidR="00AD0D85" w:rsidRDefault="00AD0D85"/>
    <w:p w:rsidR="00AD0D85" w:rsidRDefault="00AD0D85"/>
    <w:p w:rsidR="00AD0D85" w:rsidRDefault="00AD0D85"/>
    <w:p w:rsidR="00AD0D85" w:rsidRDefault="00AD0D85"/>
    <w:p w:rsidR="00AD0D85" w:rsidRDefault="00AD0D85"/>
    <w:p w:rsidR="00AD0D85" w:rsidRDefault="00AD0D85"/>
    <w:p w:rsidR="00AD0D85" w:rsidRDefault="00AD0D85"/>
    <w:p w:rsidR="00AD0D85" w:rsidRDefault="00AD0D85"/>
    <w:p w:rsidR="00AD0D85" w:rsidRDefault="00AD0D85"/>
    <w:sectPr w:rsidR="00AD0D85" w:rsidSect="00891FD4">
      <w:pgSz w:w="16840" w:h="11900" w:orient="landscape"/>
      <w:pgMar w:top="1440" w:right="1440" w:bottom="1440" w:left="1440"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D6B" w:rsidRDefault="000E4D6B" w:rsidP="000E4D6B">
      <w:r>
        <w:separator/>
      </w:r>
    </w:p>
  </w:endnote>
  <w:endnote w:type="continuationSeparator" w:id="0">
    <w:p w:rsidR="000E4D6B" w:rsidRDefault="000E4D6B" w:rsidP="000E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iragino Kaku Gothic Pro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D6B" w:rsidRDefault="000E4D6B" w:rsidP="000E4D6B">
      <w:r>
        <w:separator/>
      </w:r>
    </w:p>
  </w:footnote>
  <w:footnote w:type="continuationSeparator" w:id="0">
    <w:p w:rsidR="000E4D6B" w:rsidRDefault="000E4D6B" w:rsidP="000E4D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B6521"/>
    <w:multiLevelType w:val="hybridMultilevel"/>
    <w:tmpl w:val="FFF644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298492A"/>
    <w:multiLevelType w:val="hybridMultilevel"/>
    <w:tmpl w:val="1CD0AC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50B4F14"/>
    <w:multiLevelType w:val="hybridMultilevel"/>
    <w:tmpl w:val="D348F3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6812F75"/>
    <w:multiLevelType w:val="hybridMultilevel"/>
    <w:tmpl w:val="9C4C79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B37356D"/>
    <w:multiLevelType w:val="hybridMultilevel"/>
    <w:tmpl w:val="CB9A61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D51568F"/>
    <w:multiLevelType w:val="hybridMultilevel"/>
    <w:tmpl w:val="CE868D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B3000E2"/>
    <w:multiLevelType w:val="hybridMultilevel"/>
    <w:tmpl w:val="28E2C6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BD7127F"/>
    <w:multiLevelType w:val="hybridMultilevel"/>
    <w:tmpl w:val="8BA0ED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CF77C81"/>
    <w:multiLevelType w:val="hybridMultilevel"/>
    <w:tmpl w:val="55EA60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48C7AB6"/>
    <w:multiLevelType w:val="hybridMultilevel"/>
    <w:tmpl w:val="E2B4B5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964451A"/>
    <w:multiLevelType w:val="hybridMultilevel"/>
    <w:tmpl w:val="7FF082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9C3116C"/>
    <w:multiLevelType w:val="hybridMultilevel"/>
    <w:tmpl w:val="1AB4CE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B6E03BD"/>
    <w:multiLevelType w:val="hybridMultilevel"/>
    <w:tmpl w:val="2EC838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2"/>
  </w:num>
  <w:num w:numId="3">
    <w:abstractNumId w:val="5"/>
  </w:num>
  <w:num w:numId="4">
    <w:abstractNumId w:val="6"/>
  </w:num>
  <w:num w:numId="5">
    <w:abstractNumId w:val="9"/>
  </w:num>
  <w:num w:numId="6">
    <w:abstractNumId w:val="4"/>
  </w:num>
  <w:num w:numId="7">
    <w:abstractNumId w:val="3"/>
  </w:num>
  <w:num w:numId="8">
    <w:abstractNumId w:val="8"/>
  </w:num>
  <w:num w:numId="9">
    <w:abstractNumId w:val="1"/>
  </w:num>
  <w:num w:numId="10">
    <w:abstractNumId w:val="2"/>
  </w:num>
  <w:num w:numId="11">
    <w:abstractNumId w:val="7"/>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D85"/>
    <w:rsid w:val="000621C9"/>
    <w:rsid w:val="00063269"/>
    <w:rsid w:val="000E4D6B"/>
    <w:rsid w:val="001015C3"/>
    <w:rsid w:val="00214A44"/>
    <w:rsid w:val="0024035B"/>
    <w:rsid w:val="00455D22"/>
    <w:rsid w:val="006C585C"/>
    <w:rsid w:val="007408E8"/>
    <w:rsid w:val="007C62D5"/>
    <w:rsid w:val="007D1DA9"/>
    <w:rsid w:val="007D3F5F"/>
    <w:rsid w:val="00887BE5"/>
    <w:rsid w:val="00891FD4"/>
    <w:rsid w:val="0092781C"/>
    <w:rsid w:val="009B408A"/>
    <w:rsid w:val="00A34791"/>
    <w:rsid w:val="00A43E93"/>
    <w:rsid w:val="00AD0D85"/>
    <w:rsid w:val="00BE5458"/>
    <w:rsid w:val="00C97465"/>
    <w:rsid w:val="00CA585B"/>
    <w:rsid w:val="00DC78A2"/>
    <w:rsid w:val="00DD3941"/>
    <w:rsid w:val="00E61316"/>
    <w:rsid w:val="00F01753"/>
    <w:rsid w:val="00FC7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4D6B"/>
    <w:pPr>
      <w:tabs>
        <w:tab w:val="center" w:pos="4252"/>
        <w:tab w:val="right" w:pos="8504"/>
      </w:tabs>
      <w:snapToGrid w:val="0"/>
    </w:pPr>
  </w:style>
  <w:style w:type="character" w:customStyle="1" w:styleId="a5">
    <w:name w:val="ヘッダー (文字)"/>
    <w:basedOn w:val="a0"/>
    <w:link w:val="a4"/>
    <w:uiPriority w:val="99"/>
    <w:rsid w:val="000E4D6B"/>
  </w:style>
  <w:style w:type="paragraph" w:styleId="a6">
    <w:name w:val="footer"/>
    <w:basedOn w:val="a"/>
    <w:link w:val="a7"/>
    <w:uiPriority w:val="99"/>
    <w:unhideWhenUsed/>
    <w:rsid w:val="000E4D6B"/>
    <w:pPr>
      <w:tabs>
        <w:tab w:val="center" w:pos="4252"/>
        <w:tab w:val="right" w:pos="8504"/>
      </w:tabs>
      <w:snapToGrid w:val="0"/>
    </w:pPr>
  </w:style>
  <w:style w:type="character" w:customStyle="1" w:styleId="a7">
    <w:name w:val="フッター (文字)"/>
    <w:basedOn w:val="a0"/>
    <w:link w:val="a6"/>
    <w:uiPriority w:val="99"/>
    <w:rsid w:val="000E4D6B"/>
  </w:style>
  <w:style w:type="paragraph" w:styleId="a8">
    <w:name w:val="List Paragraph"/>
    <w:basedOn w:val="a"/>
    <w:uiPriority w:val="34"/>
    <w:qFormat/>
    <w:rsid w:val="000E4D6B"/>
    <w:pPr>
      <w:ind w:leftChars="400" w:left="840"/>
    </w:pPr>
  </w:style>
  <w:style w:type="paragraph" w:styleId="a9">
    <w:name w:val="Balloon Text"/>
    <w:basedOn w:val="a"/>
    <w:link w:val="aa"/>
    <w:uiPriority w:val="99"/>
    <w:semiHidden/>
    <w:unhideWhenUsed/>
    <w:rsid w:val="00BE54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545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4D6B"/>
    <w:pPr>
      <w:tabs>
        <w:tab w:val="center" w:pos="4252"/>
        <w:tab w:val="right" w:pos="8504"/>
      </w:tabs>
      <w:snapToGrid w:val="0"/>
    </w:pPr>
  </w:style>
  <w:style w:type="character" w:customStyle="1" w:styleId="a5">
    <w:name w:val="ヘッダー (文字)"/>
    <w:basedOn w:val="a0"/>
    <w:link w:val="a4"/>
    <w:uiPriority w:val="99"/>
    <w:rsid w:val="000E4D6B"/>
  </w:style>
  <w:style w:type="paragraph" w:styleId="a6">
    <w:name w:val="footer"/>
    <w:basedOn w:val="a"/>
    <w:link w:val="a7"/>
    <w:uiPriority w:val="99"/>
    <w:unhideWhenUsed/>
    <w:rsid w:val="000E4D6B"/>
    <w:pPr>
      <w:tabs>
        <w:tab w:val="center" w:pos="4252"/>
        <w:tab w:val="right" w:pos="8504"/>
      </w:tabs>
      <w:snapToGrid w:val="0"/>
    </w:pPr>
  </w:style>
  <w:style w:type="character" w:customStyle="1" w:styleId="a7">
    <w:name w:val="フッター (文字)"/>
    <w:basedOn w:val="a0"/>
    <w:link w:val="a6"/>
    <w:uiPriority w:val="99"/>
    <w:rsid w:val="000E4D6B"/>
  </w:style>
  <w:style w:type="paragraph" w:styleId="a8">
    <w:name w:val="List Paragraph"/>
    <w:basedOn w:val="a"/>
    <w:uiPriority w:val="34"/>
    <w:qFormat/>
    <w:rsid w:val="000E4D6B"/>
    <w:pPr>
      <w:ind w:leftChars="400" w:left="840"/>
    </w:pPr>
  </w:style>
  <w:style w:type="paragraph" w:styleId="a9">
    <w:name w:val="Balloon Text"/>
    <w:basedOn w:val="a"/>
    <w:link w:val="aa"/>
    <w:uiPriority w:val="99"/>
    <w:semiHidden/>
    <w:unhideWhenUsed/>
    <w:rsid w:val="00BE54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54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CocoaOOXMLWriter/1187.4</generator>
</me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EC16F-CF45-46EE-92B1-2B78E824B012}">
  <ds:schemaRefs>
    <ds:schemaRef ds:uri="http://schemas.apple.com/cocoa/2006/metadata"/>
  </ds:schemaRefs>
</ds:datastoreItem>
</file>

<file path=customXml/itemProps2.xml><?xml version="1.0" encoding="utf-8"?>
<ds:datastoreItem xmlns:ds="http://schemas.openxmlformats.org/officeDocument/2006/customXml" ds:itemID="{032587B3-AC16-484E-9A57-BC96C5FD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Uchiyama</dc:creator>
  <cp:lastModifiedBy>FJ-USER</cp:lastModifiedBy>
  <cp:revision>25</cp:revision>
  <dcterms:created xsi:type="dcterms:W3CDTF">2015-08-11T05:19:00Z</dcterms:created>
  <dcterms:modified xsi:type="dcterms:W3CDTF">2015-08-11T05:54:00Z</dcterms:modified>
</cp:coreProperties>
</file>