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外交官：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以下に当てはまる方に営業販売権が与えられます：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外交官と大使館職員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官命を帯びた海外の国防軍隊員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海外の国際組織の代表者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海外派遣の任期を終え、帰国するペルー人外交官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OBLまたはABL（原本２枚）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オリジナルパスポート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自由入国許可証（ペルー外務省発行）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渡航者：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全ての運搬物はペールの税関で検査されます。海外滞在期間が１３か月以上だと証明すれば、輸入税の１４％を負担するだけで済みます。もしこれを証明できなければ、輸入税の３３％を支払うことになります。運搬物の検査の立会を望む場合、輸入物係員から事前に許可を取る必要があ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OBLまたはABL（原本２枚）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オリジナルパスポート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ペールーの企業からの雇用契約書（公証署名付きで、ペルー労働省に提示済み）/ 居住ビザ（原本）/ ペルー人との婚姻証明書（公証署名付き）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帰国者：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渡航者と同様に、輸入税の１４％を負担しなくてはなりません。しかし、ペールーから海外に持ち込んだ家財道具で、再びそれをペルーに持ち帰る場合、それを証明できる書類（ペルーの税関のスタンプ付きの当時のパッキングリスト、OBLまたはABL）を提示すれば、その家財道具にいたっては輸入税は発生し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全ての運搬物はペールの税関で検査されます。海外滞在期間が１３か月以上だと証明すれば、輸入税の１４％を負担するだけで済みます。もしこれを証明できなければ、輸入税の３３％を支払うことになります。運搬物の検査の立会を望む場合、輸入物係員から事前に許可を取る必要があ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OBLまたはABL（原本２枚）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オリジナルパスポート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自動車：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以下の条件を満たした場合のみペルーに自動車を持ち込むことが可能です：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CIF価格を基に、新車は69%、中古車は30%の輸入税を支払う必要があります。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全ての自動車は、製造日から最長5年経っていなければ輸入できません。80,000kms以上使用した車は輸入できません。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ディーゼル車は輸入できません。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外交官が所有する車のみ免税されます。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海外派遣の任期を終え、帰国するペルー人外交官は、１代のみ車を無税で輸入できます。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排ガス証明書（ペルーで入手する）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自動車の技術仕様書（ペルーで入手する）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OBLまたはABL（原本２枚）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コマーシャル・インボイス（詳しく書かれたもの）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オリジナルパスポート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外国人外交官とペルー人外交官は、ペルー外務省発行の免税認可書が必要です。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